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E42" w:rsidRDefault="006F1E42" w:rsidP="00482D3F">
      <w:r>
        <w:t>Collabo</w:t>
      </w:r>
      <w:r w:rsidR="00482D3F">
        <w:t>rative Lesson</w:t>
      </w:r>
    </w:p>
    <w:p w:rsidR="00482D3F" w:rsidRDefault="00482D3F" w:rsidP="00482D3F">
      <w:r>
        <w:t>SLM 505</w:t>
      </w:r>
    </w:p>
    <w:p w:rsidR="00482D3F" w:rsidRDefault="00482D3F" w:rsidP="00482D3F">
      <w:r>
        <w:t>Summer 2008</w:t>
      </w:r>
    </w:p>
    <w:p w:rsidR="00482D3F" w:rsidRDefault="00482D3F" w:rsidP="00482D3F">
      <w:r>
        <w:t>Kate Walters</w:t>
      </w:r>
    </w:p>
    <w:p w:rsidR="00482D3F" w:rsidRDefault="00482D3F" w:rsidP="00482D3F"/>
    <w:p w:rsidR="00482D3F" w:rsidRDefault="00482D3F" w:rsidP="00482D3F">
      <w:r>
        <w:t>Subject/Grade Level: 10</w:t>
      </w:r>
      <w:r w:rsidRPr="00482D3F">
        <w:rPr>
          <w:vertAlign w:val="superscript"/>
        </w:rPr>
        <w:t>th</w:t>
      </w:r>
      <w:r>
        <w:t xml:space="preserve"> Grade English-American Literature</w:t>
      </w:r>
    </w:p>
    <w:p w:rsidR="00482D3F" w:rsidRDefault="00482D3F" w:rsidP="00482D3F"/>
    <w:p w:rsidR="00482D3F" w:rsidRDefault="00482D3F" w:rsidP="00482D3F">
      <w:r w:rsidRPr="00A22BD7">
        <w:rPr>
          <w:b/>
        </w:rPr>
        <w:t>Lesson Plan:</w:t>
      </w:r>
      <w:r>
        <w:t xml:space="preserve"> Persuasive Rhetorical Techniques-Political Speeches or Debates</w:t>
      </w:r>
    </w:p>
    <w:p w:rsidR="00482D3F" w:rsidRDefault="00482D3F" w:rsidP="00482D3F"/>
    <w:p w:rsidR="00482D3F" w:rsidRDefault="00482D3F" w:rsidP="00482D3F">
      <w:r w:rsidRPr="00A22BD7">
        <w:rPr>
          <w:b/>
        </w:rPr>
        <w:t>Objectives:</w:t>
      </w:r>
      <w:r>
        <w:t xml:space="preserve"> By the end of this lesson, students will…</w:t>
      </w:r>
    </w:p>
    <w:p w:rsidR="00482D3F" w:rsidRDefault="00482D3F" w:rsidP="00482D3F">
      <w:pPr>
        <w:numPr>
          <w:ilvl w:val="0"/>
          <w:numId w:val="1"/>
        </w:numPr>
      </w:pPr>
      <w:r>
        <w:t xml:space="preserve">analyze the structure of persuasive texts </w:t>
      </w:r>
      <w:r w:rsidRPr="00482D3F">
        <w:rPr>
          <w:i/>
        </w:rPr>
        <w:t>(LA.E10.10.02b-FCPS Tenth Grade English curriculum)</w:t>
      </w:r>
      <w:r>
        <w:t>.</w:t>
      </w:r>
    </w:p>
    <w:p w:rsidR="00482D3F" w:rsidRDefault="00482D3F" w:rsidP="00482D3F">
      <w:pPr>
        <w:numPr>
          <w:ilvl w:val="0"/>
          <w:numId w:val="1"/>
        </w:numPr>
      </w:pPr>
      <w:r>
        <w:t xml:space="preserve">identify logical, ethical, and emotional rhetorical devices </w:t>
      </w:r>
      <w:r w:rsidRPr="00482D3F">
        <w:rPr>
          <w:i/>
        </w:rPr>
        <w:t>(LA.E10.10.02b-FCPS Tenth Grade English curriculum)</w:t>
      </w:r>
      <w:r>
        <w:t>.</w:t>
      </w:r>
    </w:p>
    <w:p w:rsidR="00A22BD7" w:rsidRDefault="00482D3F" w:rsidP="00A22BD7">
      <w:pPr>
        <w:numPr>
          <w:ilvl w:val="0"/>
          <w:numId w:val="1"/>
        </w:numPr>
      </w:pPr>
      <w:r>
        <w:t xml:space="preserve">analyze the use and effect of logical, ethical, and emotional rhetorical devices </w:t>
      </w:r>
      <w:r w:rsidRPr="00482D3F">
        <w:rPr>
          <w:i/>
        </w:rPr>
        <w:t>(LA.E10.10.02b-FCPS Tenth Grade English curriculum)</w:t>
      </w:r>
      <w:r>
        <w:t>.</w:t>
      </w:r>
    </w:p>
    <w:p w:rsidR="00A22BD7" w:rsidRDefault="00A22BD7" w:rsidP="00A22BD7">
      <w:pPr>
        <w:numPr>
          <w:ilvl w:val="0"/>
          <w:numId w:val="1"/>
        </w:numPr>
      </w:pPr>
      <w:r>
        <w:rPr>
          <w:bCs/>
          <w:iCs/>
        </w:rPr>
        <w:t>d</w:t>
      </w:r>
      <w:r w:rsidR="00482D3F" w:rsidRPr="00A22BD7">
        <w:rPr>
          <w:bCs/>
          <w:iCs/>
        </w:rPr>
        <w:t>etermine and select the best source of information</w:t>
      </w:r>
      <w:r w:rsidRPr="00A22BD7">
        <w:rPr>
          <w:bCs/>
          <w:i/>
          <w:iCs/>
        </w:rPr>
        <w:t xml:space="preserve"> (LM 30.02-FCPS Media Center Curriculum)</w:t>
      </w:r>
    </w:p>
    <w:p w:rsidR="00482D3F" w:rsidRDefault="00A22BD7" w:rsidP="00A22BD7">
      <w:pPr>
        <w:numPr>
          <w:ilvl w:val="0"/>
          <w:numId w:val="1"/>
        </w:numPr>
      </w:pPr>
      <w:r>
        <w:t>evaluate personal research process (</w:t>
      </w:r>
      <w:r w:rsidRPr="00A22BD7">
        <w:rPr>
          <w:i/>
        </w:rPr>
        <w:t>LM 50.03-FCPS Media Center Curriculum)</w:t>
      </w:r>
      <w:r>
        <w:t>.</w:t>
      </w:r>
    </w:p>
    <w:p w:rsidR="00A22BD7" w:rsidRDefault="00A22BD7" w:rsidP="00A22BD7"/>
    <w:p w:rsidR="00A22BD7" w:rsidRDefault="00A22BD7" w:rsidP="00A22BD7">
      <w:r w:rsidRPr="00A22BD7">
        <w:rPr>
          <w:b/>
        </w:rPr>
        <w:t>Assessment:</w:t>
      </w:r>
      <w:r>
        <w:t xml:space="preserve"> I will assess student’s learned understanding of ethos, logos, and pathos (Aristotle’s Rhetorical Triangle). I will also assess how well students can identify politicians’ uses of these three rhetorical strategies in their speeches and/or debates. </w:t>
      </w:r>
    </w:p>
    <w:p w:rsidR="00A22BD7" w:rsidRDefault="00A22BD7" w:rsidP="00A22BD7"/>
    <w:p w:rsidR="00A22BD7" w:rsidRDefault="00A22BD7" w:rsidP="00A22BD7">
      <w:r w:rsidRPr="00A22BD7">
        <w:rPr>
          <w:b/>
        </w:rPr>
        <w:t>Scoring Tools:</w:t>
      </w:r>
      <w:r>
        <w:t xml:space="preserve"> Assessment will be based on</w:t>
      </w:r>
    </w:p>
    <w:p w:rsidR="00A22BD7" w:rsidRDefault="00A22BD7" w:rsidP="00A22BD7">
      <w:pPr>
        <w:numPr>
          <w:ilvl w:val="0"/>
          <w:numId w:val="2"/>
        </w:numPr>
      </w:pPr>
      <w:r>
        <w:t>teacher observation of work ethic.</w:t>
      </w:r>
    </w:p>
    <w:p w:rsidR="00A22BD7" w:rsidRDefault="00A22BD7" w:rsidP="00A22BD7">
      <w:pPr>
        <w:numPr>
          <w:ilvl w:val="0"/>
          <w:numId w:val="2"/>
        </w:numPr>
      </w:pPr>
      <w:r>
        <w:t xml:space="preserve">comparison chart identifying </w:t>
      </w:r>
      <w:r w:rsidR="00A40F81">
        <w:t xml:space="preserve">(A) </w:t>
      </w:r>
      <w:r>
        <w:t>e</w:t>
      </w:r>
      <w:r w:rsidR="00A40F81">
        <w:t xml:space="preserve">thos, logos, and pathos examples and (B) brief history of president’s term(s) of office.  </w:t>
      </w:r>
    </w:p>
    <w:p w:rsidR="00A22BD7" w:rsidRDefault="00A22BD7" w:rsidP="00A22BD7">
      <w:pPr>
        <w:numPr>
          <w:ilvl w:val="0"/>
          <w:numId w:val="2"/>
        </w:numPr>
      </w:pPr>
      <w:r>
        <w:t>student written response (</w:t>
      </w:r>
      <w:r w:rsidR="00A40F81">
        <w:t xml:space="preserve">FCPS </w:t>
      </w:r>
      <w:r>
        <w:t>BCR Rubric).</w:t>
      </w:r>
    </w:p>
    <w:p w:rsidR="00A22BD7" w:rsidRDefault="00A22BD7" w:rsidP="00A22BD7">
      <w:pPr>
        <w:numPr>
          <w:ilvl w:val="0"/>
          <w:numId w:val="2"/>
        </w:numPr>
      </w:pPr>
      <w:r>
        <w:t xml:space="preserve">student evaluation. </w:t>
      </w:r>
    </w:p>
    <w:p w:rsidR="00A40F81" w:rsidRDefault="00A40F81" w:rsidP="00A40F81"/>
    <w:p w:rsidR="00A40F81" w:rsidRPr="00F76DD9" w:rsidRDefault="00A40F81" w:rsidP="00A40F81">
      <w:pPr>
        <w:rPr>
          <w:b/>
        </w:rPr>
      </w:pPr>
      <w:r w:rsidRPr="00F76DD9">
        <w:rPr>
          <w:b/>
        </w:rPr>
        <w:t>Materials:</w:t>
      </w:r>
    </w:p>
    <w:p w:rsidR="00A40F81" w:rsidRDefault="00F76DD9" w:rsidP="00F76DD9">
      <w:pPr>
        <w:numPr>
          <w:ilvl w:val="0"/>
          <w:numId w:val="3"/>
        </w:numPr>
      </w:pPr>
      <w:r>
        <w:t>Student copies of “Spin and Substance: How Words Win Elections”</w:t>
      </w:r>
    </w:p>
    <w:p w:rsidR="00F76DD9" w:rsidRDefault="00F76DD9" w:rsidP="00F76DD9">
      <w:pPr>
        <w:numPr>
          <w:ilvl w:val="0"/>
          <w:numId w:val="3"/>
        </w:numPr>
      </w:pPr>
      <w:r>
        <w:t>List of American Presidents</w:t>
      </w:r>
    </w:p>
    <w:p w:rsidR="00F76DD9" w:rsidRDefault="00F76DD9" w:rsidP="00F76DD9">
      <w:pPr>
        <w:numPr>
          <w:ilvl w:val="0"/>
          <w:numId w:val="3"/>
        </w:numPr>
      </w:pPr>
      <w:r>
        <w:t xml:space="preserve">Worksheet </w:t>
      </w:r>
    </w:p>
    <w:p w:rsidR="00F76DD9" w:rsidRDefault="00F76DD9" w:rsidP="00F76DD9">
      <w:pPr>
        <w:numPr>
          <w:ilvl w:val="1"/>
          <w:numId w:val="3"/>
        </w:numPr>
      </w:pPr>
      <w:r>
        <w:t>Side 1: Information on President</w:t>
      </w:r>
    </w:p>
    <w:p w:rsidR="00F76DD9" w:rsidRDefault="00F76DD9" w:rsidP="00F76DD9">
      <w:pPr>
        <w:numPr>
          <w:ilvl w:val="1"/>
          <w:numId w:val="3"/>
        </w:numPr>
      </w:pPr>
      <w:r>
        <w:t>Side 2: Comparison Chart</w:t>
      </w:r>
    </w:p>
    <w:p w:rsidR="00F76DD9" w:rsidRDefault="00F76DD9" w:rsidP="00F76DD9">
      <w:pPr>
        <w:numPr>
          <w:ilvl w:val="0"/>
          <w:numId w:val="3"/>
        </w:numPr>
      </w:pPr>
      <w:r>
        <w:t>BCR Prompt and Rubric</w:t>
      </w:r>
    </w:p>
    <w:p w:rsidR="00C1125D" w:rsidRDefault="00C1125D" w:rsidP="00F76DD9">
      <w:pPr>
        <w:numPr>
          <w:ilvl w:val="0"/>
          <w:numId w:val="3"/>
        </w:numPr>
      </w:pPr>
      <w:r>
        <w:t>Half page self-evaluation</w:t>
      </w:r>
    </w:p>
    <w:p w:rsidR="00F76DD9" w:rsidRDefault="00F76DD9" w:rsidP="00F76DD9"/>
    <w:p w:rsidR="00F76DD9" w:rsidRPr="00F76DD9" w:rsidRDefault="00F76DD9" w:rsidP="00F76DD9">
      <w:pPr>
        <w:rPr>
          <w:b/>
        </w:rPr>
      </w:pPr>
      <w:r w:rsidRPr="00F76DD9">
        <w:rPr>
          <w:b/>
        </w:rPr>
        <w:t>Lesson:</w:t>
      </w:r>
    </w:p>
    <w:p w:rsidR="00F76DD9" w:rsidRPr="00F76DD9" w:rsidRDefault="00F76DD9" w:rsidP="00F76DD9">
      <w:pPr>
        <w:rPr>
          <w:b/>
        </w:rPr>
      </w:pPr>
      <w:r>
        <w:tab/>
      </w:r>
      <w:r w:rsidRPr="00F76DD9">
        <w:rPr>
          <w:b/>
        </w:rPr>
        <w:t>Warm-up</w:t>
      </w:r>
      <w:r w:rsidR="00924371">
        <w:rPr>
          <w:b/>
        </w:rPr>
        <w:t>-30 minutes</w:t>
      </w:r>
    </w:p>
    <w:p w:rsidR="00F76DD9" w:rsidRDefault="00F76DD9" w:rsidP="00F76DD9">
      <w:pPr>
        <w:numPr>
          <w:ilvl w:val="0"/>
          <w:numId w:val="4"/>
        </w:numPr>
      </w:pPr>
      <w:r>
        <w:t xml:space="preserve">Students will have had instruction on Aristotle’s rhetorical triangle and will have practiced identifying logos (logical arguments), ethos (arguments that </w:t>
      </w:r>
      <w:r>
        <w:lastRenderedPageBreak/>
        <w:t>rely on the speaker’s expertise), and pathos (emotional arguments) rhetorical strategies in newspaper editorials.</w:t>
      </w:r>
    </w:p>
    <w:p w:rsidR="00F76DD9" w:rsidRDefault="00F76DD9" w:rsidP="00F76DD9">
      <w:pPr>
        <w:numPr>
          <w:ilvl w:val="0"/>
          <w:numId w:val="4"/>
        </w:numPr>
      </w:pPr>
      <w:r>
        <w:t>Students are given</w:t>
      </w:r>
      <w:r w:rsidR="00C1125D">
        <w:t xml:space="preserve"> and asked to read</w:t>
      </w:r>
      <w:r>
        <w:t xml:space="preserve"> a copy of “Spin and Substance: How Words Win Elections”. </w:t>
      </w:r>
    </w:p>
    <w:p w:rsidR="00F76DD9" w:rsidRDefault="00F76DD9" w:rsidP="00F76DD9">
      <w:pPr>
        <w:numPr>
          <w:ilvl w:val="0"/>
          <w:numId w:val="4"/>
        </w:numPr>
      </w:pPr>
      <w:r>
        <w:t>Class discusses for approximately 10 minutes the importance of rhetorical strategies in political speeches and debates.</w:t>
      </w:r>
      <w:r w:rsidR="00C1125D">
        <w:t xml:space="preserve"> </w:t>
      </w:r>
      <w:r w:rsidR="00C1125D" w:rsidRPr="00C1125D">
        <w:rPr>
          <w:u w:val="single"/>
        </w:rPr>
        <w:t>(Step 1-Task Definition)</w:t>
      </w:r>
    </w:p>
    <w:p w:rsidR="00DD7CD2" w:rsidRDefault="00DD7CD2" w:rsidP="00DD7CD2">
      <w:pPr>
        <w:ind w:left="720"/>
        <w:rPr>
          <w:b/>
        </w:rPr>
      </w:pPr>
      <w:r>
        <w:rPr>
          <w:b/>
        </w:rPr>
        <w:t>Research Activity</w:t>
      </w:r>
      <w:r w:rsidR="00924371">
        <w:rPr>
          <w:b/>
        </w:rPr>
        <w:t>-2.5 class periods (1.5 hours)</w:t>
      </w:r>
    </w:p>
    <w:p w:rsidR="00DD7CD2" w:rsidRPr="00C1125D" w:rsidRDefault="00DD7CD2" w:rsidP="00DD7CD2">
      <w:pPr>
        <w:numPr>
          <w:ilvl w:val="0"/>
          <w:numId w:val="5"/>
        </w:numPr>
        <w:rPr>
          <w:u w:val="single"/>
        </w:rPr>
      </w:pPr>
      <w:r>
        <w:t xml:space="preserve">Students will be provided with a list of the American presidents (chronologically). They will be given two </w:t>
      </w:r>
      <w:r w:rsidR="00A55BB6">
        <w:t>suggestions</w:t>
      </w:r>
      <w:r>
        <w:t xml:space="preserve"> for websites: www.americanpresidents.org and </w:t>
      </w:r>
      <w:r w:rsidR="00C1125D" w:rsidRPr="00C1125D">
        <w:t>www.americanrhetoric.org</w:t>
      </w:r>
      <w:r w:rsidR="00C1125D">
        <w:t xml:space="preserve"> but also encouraged (because they need more than these two sources) to seek out both print and online sources. Teacher will model appropriate search strategies for OPAC card catalog, and online databases (specifically SIRS Discoverer and SIRS Knowledge Source) </w:t>
      </w:r>
      <w:r w:rsidR="00C1125D" w:rsidRPr="00C1125D">
        <w:rPr>
          <w:u w:val="single"/>
        </w:rPr>
        <w:t>(Step 2- Information Seeking Strategies)</w:t>
      </w:r>
      <w:r w:rsidR="00C1125D">
        <w:t>.</w:t>
      </w:r>
    </w:p>
    <w:p w:rsidR="00F552A6" w:rsidRDefault="00DD7CD2" w:rsidP="00DD7CD2">
      <w:pPr>
        <w:numPr>
          <w:ilvl w:val="0"/>
          <w:numId w:val="5"/>
        </w:numPr>
      </w:pPr>
      <w:r>
        <w:t>Students must choose a president and provide background information on that president (background information includes terms of office, major historical events while in office, major accomplishments as president, problems during presidency, and legacies</w:t>
      </w:r>
      <w:r w:rsidR="00F552A6">
        <w:t>)</w:t>
      </w:r>
      <w:r>
        <w:t xml:space="preserve">. </w:t>
      </w:r>
    </w:p>
    <w:p w:rsidR="00DD7CD2" w:rsidRDefault="00DD7CD2" w:rsidP="00DD7CD2">
      <w:pPr>
        <w:numPr>
          <w:ilvl w:val="0"/>
          <w:numId w:val="5"/>
        </w:numPr>
      </w:pPr>
      <w:r>
        <w:t xml:space="preserve">Students will record this </w:t>
      </w:r>
      <w:r w:rsidR="00C1125D">
        <w:t>I</w:t>
      </w:r>
      <w:r>
        <w:t xml:space="preserve">nformation (and the bibliographic information of sources used) on a worksheet. They must use at least two sources for this information. One may be the provided </w:t>
      </w:r>
      <w:r w:rsidRPr="00DD7CD2">
        <w:t>www.americanpresidents.org</w:t>
      </w:r>
      <w:r w:rsidR="00C1125D">
        <w:t xml:space="preserve"> site </w:t>
      </w:r>
      <w:r w:rsidR="00C1125D" w:rsidRPr="00C1125D">
        <w:rPr>
          <w:u w:val="single"/>
        </w:rPr>
        <w:t>(Step 3-Location and Access)</w:t>
      </w:r>
      <w:r w:rsidR="00C1125D">
        <w:t>.</w:t>
      </w:r>
    </w:p>
    <w:p w:rsidR="00DD7CD2" w:rsidRDefault="00DD7CD2" w:rsidP="00DD7CD2">
      <w:pPr>
        <w:numPr>
          <w:ilvl w:val="0"/>
          <w:numId w:val="5"/>
        </w:numPr>
      </w:pPr>
      <w:r>
        <w:t>Once the students have identified background information about their chosen presidencies, they must then identify a speech or a transcribed debate from that president’s campaign and/or presidency (ex. Inaugural speech, State of the Union address, Eulogy).</w:t>
      </w:r>
    </w:p>
    <w:p w:rsidR="00DD7CD2" w:rsidRDefault="00DD7CD2" w:rsidP="00DD7CD2">
      <w:pPr>
        <w:numPr>
          <w:ilvl w:val="0"/>
          <w:numId w:val="5"/>
        </w:numPr>
      </w:pPr>
      <w:r>
        <w:t>After reading and printing out this speech, students must CITE examples on the comparison chart that identifies pathos, ethos, and logos rhetorical strategies. They must also include t</w:t>
      </w:r>
      <w:r w:rsidR="00C1125D">
        <w:t xml:space="preserve">he bibliographical information </w:t>
      </w:r>
      <w:r w:rsidR="00C1125D" w:rsidRPr="00C1125D">
        <w:rPr>
          <w:u w:val="single"/>
        </w:rPr>
        <w:t>(Step 4: Use of Information)</w:t>
      </w:r>
      <w:r w:rsidR="00C1125D">
        <w:t xml:space="preserve">. </w:t>
      </w:r>
    </w:p>
    <w:p w:rsidR="00924371" w:rsidRDefault="00924371" w:rsidP="00924371">
      <w:pPr>
        <w:numPr>
          <w:ilvl w:val="0"/>
          <w:numId w:val="5"/>
        </w:numPr>
      </w:pPr>
      <w:r>
        <w:t>Once finished with the speech analysis, students must answer the following prompt in BCR format (they will be given the BCR rubric-FCPS-which they have worked with before):</w:t>
      </w:r>
    </w:p>
    <w:p w:rsidR="00924371" w:rsidRDefault="00924371" w:rsidP="00924371">
      <w:pPr>
        <w:numPr>
          <w:ilvl w:val="1"/>
          <w:numId w:val="5"/>
        </w:numPr>
      </w:pPr>
      <w:r>
        <w:t xml:space="preserve">How well does this president use the rhetorical strategies highlighted in our discussion in his speech? Does he use one more than the other two? </w:t>
      </w:r>
      <w:r w:rsidR="00A55BB6">
        <w:t>Do his persuasive techniques</w:t>
      </w:r>
      <w:r>
        <w:t xml:space="preserve"> correspond with his presidency and what he hoped to or did/did not accomplish? Make sure to include both direct examples from the speech and examples from his presidency to fully support your answer.</w:t>
      </w:r>
    </w:p>
    <w:p w:rsidR="00924371" w:rsidRDefault="00924371" w:rsidP="00924371">
      <w:pPr>
        <w:numPr>
          <w:ilvl w:val="0"/>
          <w:numId w:val="5"/>
        </w:numPr>
      </w:pPr>
      <w:r>
        <w:t>Students will complete this for homework if they have not finished it by the end of the third d</w:t>
      </w:r>
      <w:r w:rsidR="00C1125D">
        <w:t>ay (</w:t>
      </w:r>
      <w:r w:rsidR="00C1125D" w:rsidRPr="00C1125D">
        <w:rPr>
          <w:u w:val="single"/>
        </w:rPr>
        <w:t>Step 5: Synthesis)</w:t>
      </w:r>
      <w:r w:rsidR="00C1125D">
        <w:t xml:space="preserve">. </w:t>
      </w:r>
    </w:p>
    <w:p w:rsidR="00924371" w:rsidRPr="00924371" w:rsidRDefault="00924371" w:rsidP="00924371">
      <w:pPr>
        <w:ind w:firstLine="720"/>
        <w:rPr>
          <w:b/>
        </w:rPr>
      </w:pPr>
      <w:r w:rsidRPr="00924371">
        <w:rPr>
          <w:b/>
        </w:rPr>
        <w:t>Closure</w:t>
      </w:r>
    </w:p>
    <w:p w:rsidR="00924371" w:rsidRDefault="00924371" w:rsidP="00924371">
      <w:pPr>
        <w:numPr>
          <w:ilvl w:val="0"/>
          <w:numId w:val="6"/>
        </w:numPr>
        <w:tabs>
          <w:tab w:val="clear" w:pos="1680"/>
          <w:tab w:val="left" w:pos="1080"/>
        </w:tabs>
        <w:ind w:left="1080" w:hanging="360"/>
      </w:pPr>
      <w:r>
        <w:t>Once finished with the essay, students will complete a short self-evaluation that will be worth 5 completion points.</w:t>
      </w:r>
    </w:p>
    <w:p w:rsidR="00F552A6" w:rsidRDefault="00C1125D" w:rsidP="00924371">
      <w:pPr>
        <w:numPr>
          <w:ilvl w:val="0"/>
          <w:numId w:val="6"/>
        </w:numPr>
        <w:tabs>
          <w:tab w:val="clear" w:pos="1680"/>
          <w:tab w:val="left" w:pos="1080"/>
        </w:tabs>
        <w:ind w:left="1080" w:hanging="360"/>
      </w:pPr>
      <w:r>
        <w:t xml:space="preserve">Teacher will grade BCR based on FCPS rubric and other materials based on quality and completion </w:t>
      </w:r>
      <w:r w:rsidRPr="00C1125D">
        <w:rPr>
          <w:u w:val="single"/>
        </w:rPr>
        <w:t>(Step 6: Evaluation)</w:t>
      </w:r>
      <w:r>
        <w:t>.</w:t>
      </w:r>
    </w:p>
    <w:p w:rsidR="00924371" w:rsidRPr="00F552A6" w:rsidRDefault="00924371" w:rsidP="00F552A6">
      <w:pPr>
        <w:tabs>
          <w:tab w:val="left" w:pos="1080"/>
        </w:tabs>
      </w:pPr>
      <w:r w:rsidRPr="00F552A6">
        <w:rPr>
          <w:b/>
        </w:rPr>
        <w:lastRenderedPageBreak/>
        <w:t>Resources</w:t>
      </w:r>
    </w:p>
    <w:p w:rsidR="00924371" w:rsidRPr="00924371" w:rsidRDefault="00924371" w:rsidP="00924371">
      <w:pPr>
        <w:tabs>
          <w:tab w:val="left" w:pos="1080"/>
        </w:tabs>
      </w:pPr>
    </w:p>
    <w:p w:rsidR="00924371" w:rsidRPr="007C2BAF" w:rsidRDefault="00924371" w:rsidP="007C2BAF">
      <w:pPr>
        <w:ind w:left="720" w:hanging="720"/>
      </w:pPr>
      <w:r w:rsidRPr="00924371">
        <w:t>Nankani, Sandhya. "Spin and Substance: How words win elections." </w:t>
      </w:r>
      <w:r w:rsidRPr="00924371">
        <w:rPr>
          <w:i/>
        </w:rPr>
        <w:t>Writing for Teens</w:t>
      </w:r>
      <w:r w:rsidRPr="00924371">
        <w:t> October 2004. 8-11. </w:t>
      </w:r>
      <w:r w:rsidRPr="00924371">
        <w:rPr>
          <w:i/>
        </w:rPr>
        <w:t>SIRS Discoverer</w:t>
      </w:r>
      <w:r w:rsidRPr="00924371">
        <w:t xml:space="preserve">. Frederick County Public Schools. July 11, </w:t>
      </w:r>
      <w:r w:rsidRPr="007C2BAF">
        <w:t>2008 &lt;http://discoverer.prod.sirs.com&gt;. </w:t>
      </w:r>
    </w:p>
    <w:p w:rsidR="007C2BAF" w:rsidRPr="007C2BAF" w:rsidRDefault="007C2BAF" w:rsidP="007C2BAF">
      <w:pPr>
        <w:pStyle w:val="NormalWeb"/>
        <w:ind w:left="720" w:hanging="720"/>
      </w:pPr>
      <w:r w:rsidRPr="007C2BAF">
        <w:t>Eidenmuller, Michael E.. </w:t>
      </w:r>
      <w:r w:rsidRPr="00E157BC">
        <w:rPr>
          <w:i/>
        </w:rPr>
        <w:t>American Rhetoric</w:t>
      </w:r>
      <w:r w:rsidRPr="007C2BAF">
        <w:t>. July 11, 2008 &lt;www.americanrhetoric.</w:t>
      </w:r>
      <w:r>
        <w:t xml:space="preserve"> </w:t>
      </w:r>
      <w:r w:rsidRPr="007C2BAF">
        <w:t>org&gt;. </w:t>
      </w:r>
    </w:p>
    <w:p w:rsidR="007C2BAF" w:rsidRDefault="00A55BB6" w:rsidP="007C2BAF">
      <w:pPr>
        <w:pStyle w:val="NormalWeb"/>
        <w:ind w:left="720" w:hanging="720"/>
      </w:pPr>
      <w:r>
        <w:rPr>
          <w:i/>
        </w:rPr>
        <w:t>American Presidents</w:t>
      </w:r>
      <w:r w:rsidR="007C2BAF" w:rsidRPr="00E157BC">
        <w:rPr>
          <w:i/>
        </w:rPr>
        <w:t>: Life portraits</w:t>
      </w:r>
      <w:r w:rsidR="007C2BAF" w:rsidRPr="007C2BAF">
        <w:t>. July 2008 C-Span. July 11, 2008 &lt;www.american</w:t>
      </w:r>
      <w:r w:rsidR="007C2BAF">
        <w:t xml:space="preserve"> </w:t>
      </w:r>
      <w:r w:rsidR="007C2BAF" w:rsidRPr="007C2BAF">
        <w:t>presidents.org&gt;.</w:t>
      </w:r>
    </w:p>
    <w:p w:rsidR="007C2BAF" w:rsidRDefault="007C2BAF" w:rsidP="007C2BAF">
      <w:pPr>
        <w:pStyle w:val="NormalWeb"/>
        <w:spacing w:before="0" w:beforeAutospacing="0" w:after="0" w:afterAutospacing="0"/>
        <w:ind w:left="720" w:hanging="720"/>
      </w:pPr>
      <w:r w:rsidRPr="00AE3760">
        <w:t>Rose, Cynthia, ed. </w:t>
      </w:r>
      <w:r w:rsidRPr="00E157BC">
        <w:rPr>
          <w:i/>
        </w:rPr>
        <w:t>American Decades: Primary Sources.</w:t>
      </w:r>
      <w:r w:rsidRPr="00AE3760">
        <w:t> </w:t>
      </w:r>
      <w:smartTag w:uri="urn:schemas-microsoft-com:office:smarttags" w:element="place">
        <w:smartTag w:uri="urn:schemas-microsoft-com:office:smarttags" w:element="City">
          <w:r w:rsidRPr="00AE3760">
            <w:t>Detroit</w:t>
          </w:r>
        </w:smartTag>
      </w:smartTag>
      <w:r w:rsidRPr="00AE3760">
        <w:t xml:space="preserve">: Gale, 2004. </w:t>
      </w: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7C2BAF" w:rsidP="007C2BAF">
      <w:pPr>
        <w:pStyle w:val="NormalWeb"/>
        <w:spacing w:before="0" w:beforeAutospacing="0" w:after="0" w:afterAutospacing="0"/>
        <w:ind w:left="720" w:hanging="720"/>
      </w:pPr>
    </w:p>
    <w:p w:rsidR="007C2BAF" w:rsidRDefault="00A55BB6" w:rsidP="007C2BAF">
      <w:pPr>
        <w:pStyle w:val="NormalWeb"/>
        <w:spacing w:before="0" w:beforeAutospacing="0" w:after="0" w:afterAutospacing="0"/>
        <w:ind w:left="720" w:hanging="720"/>
        <w:jc w:val="center"/>
      </w:pPr>
      <w:r>
        <w:lastRenderedPageBreak/>
        <w:t>Chronological</w:t>
      </w:r>
      <w:r w:rsidR="007C2BAF">
        <w:t xml:space="preserve"> List of Presidents and Years in Office</w:t>
      </w:r>
    </w:p>
    <w:tbl>
      <w:tblPr>
        <w:tblW w:w="5000" w:type="pct"/>
        <w:jc w:val="center"/>
        <w:tblCellSpacing w:w="0" w:type="dxa"/>
        <w:tblCellMar>
          <w:top w:w="60" w:type="dxa"/>
          <w:left w:w="60" w:type="dxa"/>
          <w:bottom w:w="60" w:type="dxa"/>
          <w:right w:w="60" w:type="dxa"/>
        </w:tblCellMar>
        <w:tblLook w:val="0000"/>
      </w:tblPr>
      <w:tblGrid>
        <w:gridCol w:w="728"/>
        <w:gridCol w:w="5301"/>
        <w:gridCol w:w="2761"/>
      </w:tblGrid>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01</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5" w:history="1">
              <w:r w:rsidRPr="007C2BAF">
                <w:rPr>
                  <w:rStyle w:val="Hyperlink"/>
                  <w:color w:val="auto"/>
                  <w:sz w:val="20"/>
                  <w:szCs w:val="20"/>
                  <w:u w:val="none"/>
                </w:rPr>
                <w:t>Washington, George</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(1789-1797)</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02</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6" w:history="1">
              <w:r w:rsidRPr="007C2BAF">
                <w:rPr>
                  <w:rStyle w:val="Hyperlink"/>
                  <w:color w:val="auto"/>
                  <w:sz w:val="20"/>
                  <w:szCs w:val="20"/>
                  <w:u w:val="none"/>
                </w:rPr>
                <w:t xml:space="preserve">Adams, John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(1797-1801)</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03</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7" w:history="1">
              <w:r w:rsidRPr="007C2BAF">
                <w:rPr>
                  <w:rStyle w:val="Hyperlink"/>
                  <w:color w:val="auto"/>
                  <w:sz w:val="20"/>
                  <w:szCs w:val="20"/>
                  <w:u w:val="none"/>
                </w:rPr>
                <w:t>Jefferson, Thomas</w:t>
              </w:r>
            </w:hyperlink>
            <w:r w:rsidRPr="007C2BAF">
              <w:rPr>
                <w:sz w:val="20"/>
                <w:szCs w:val="20"/>
              </w:rPr>
              <w:t xml:space="preserve"> </w:t>
            </w:r>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 xml:space="preserve">(1801-1809) </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04</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8" w:history="1">
              <w:r w:rsidRPr="007C2BAF">
                <w:rPr>
                  <w:rStyle w:val="Hyperlink"/>
                  <w:color w:val="auto"/>
                  <w:sz w:val="20"/>
                  <w:szCs w:val="20"/>
                  <w:u w:val="none"/>
                </w:rPr>
                <w:t>Madison, James</w:t>
              </w:r>
            </w:hyperlink>
            <w:r w:rsidRPr="007C2BAF">
              <w:rPr>
                <w:sz w:val="20"/>
                <w:szCs w:val="20"/>
              </w:rPr>
              <w:t xml:space="preserve"> </w:t>
            </w:r>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(1809-1817)</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05</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9" w:history="1">
              <w:r w:rsidRPr="007C2BAF">
                <w:rPr>
                  <w:rStyle w:val="Hyperlink"/>
                  <w:color w:val="auto"/>
                  <w:sz w:val="20"/>
                  <w:szCs w:val="20"/>
                  <w:u w:val="none"/>
                </w:rPr>
                <w:t xml:space="preserve">Monroe, James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 xml:space="preserve">(1817-1825) </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06</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10" w:history="1">
              <w:r w:rsidRPr="007C2BAF">
                <w:rPr>
                  <w:rStyle w:val="Hyperlink"/>
                  <w:color w:val="auto"/>
                  <w:sz w:val="20"/>
                  <w:szCs w:val="20"/>
                  <w:u w:val="none"/>
                </w:rPr>
                <w:t>Adams, John Quincy</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 xml:space="preserve">(1825-1829) </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07</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11" w:history="1">
              <w:r w:rsidRPr="007C2BAF">
                <w:rPr>
                  <w:rStyle w:val="Hyperlink"/>
                  <w:color w:val="auto"/>
                  <w:sz w:val="20"/>
                  <w:szCs w:val="20"/>
                  <w:u w:val="none"/>
                </w:rPr>
                <w:t xml:space="preserve">Jackson, Andrew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(1829-1837)</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08</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12" w:history="1">
              <w:r w:rsidRPr="007C2BAF">
                <w:rPr>
                  <w:rStyle w:val="Hyperlink"/>
                  <w:color w:val="auto"/>
                  <w:sz w:val="20"/>
                  <w:szCs w:val="20"/>
                  <w:u w:val="none"/>
                </w:rPr>
                <w:t xml:space="preserve">Van Buren, Martin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(1837-1841)</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09</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13" w:history="1">
              <w:r w:rsidRPr="007C2BAF">
                <w:rPr>
                  <w:rStyle w:val="Hyperlink"/>
                  <w:color w:val="auto"/>
                  <w:sz w:val="20"/>
                  <w:szCs w:val="20"/>
                  <w:u w:val="none"/>
                </w:rPr>
                <w:t xml:space="preserve">Harrison, William Henry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 xml:space="preserve">(1841) </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10</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14" w:history="1">
              <w:r w:rsidRPr="007C2BAF">
                <w:rPr>
                  <w:rStyle w:val="Hyperlink"/>
                  <w:color w:val="auto"/>
                  <w:sz w:val="20"/>
                  <w:szCs w:val="20"/>
                  <w:u w:val="none"/>
                </w:rPr>
                <w:t xml:space="preserve">Tyler, John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 xml:space="preserve">(1841-1845) </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11</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15" w:history="1">
              <w:r w:rsidRPr="007C2BAF">
                <w:rPr>
                  <w:rStyle w:val="Hyperlink"/>
                  <w:color w:val="auto"/>
                  <w:sz w:val="20"/>
                  <w:szCs w:val="20"/>
                  <w:u w:val="none"/>
                </w:rPr>
                <w:t>Polk, James Knox</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 xml:space="preserve">(1845-1849) </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12</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16" w:history="1">
              <w:r w:rsidRPr="007C2BAF">
                <w:rPr>
                  <w:rStyle w:val="Hyperlink"/>
                  <w:color w:val="auto"/>
                  <w:sz w:val="20"/>
                  <w:szCs w:val="20"/>
                  <w:u w:val="none"/>
                </w:rPr>
                <w:t>Taylor, Zachary</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 xml:space="preserve">(1849-1850) </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13</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17" w:history="1">
              <w:r w:rsidRPr="007C2BAF">
                <w:rPr>
                  <w:rStyle w:val="Hyperlink"/>
                  <w:color w:val="auto"/>
                  <w:sz w:val="20"/>
                  <w:szCs w:val="20"/>
                  <w:u w:val="none"/>
                </w:rPr>
                <w:t xml:space="preserve">Fillmore, Millard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(1850-1853)</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14</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18" w:history="1">
              <w:r w:rsidRPr="007C2BAF">
                <w:rPr>
                  <w:rStyle w:val="Hyperlink"/>
                  <w:color w:val="auto"/>
                  <w:sz w:val="20"/>
                  <w:szCs w:val="20"/>
                  <w:u w:val="none"/>
                </w:rPr>
                <w:t>Pierce, Franklin</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(1853-1857)</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15</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19" w:history="1">
              <w:r w:rsidRPr="007C2BAF">
                <w:rPr>
                  <w:rStyle w:val="Hyperlink"/>
                  <w:color w:val="auto"/>
                  <w:sz w:val="20"/>
                  <w:szCs w:val="20"/>
                  <w:u w:val="none"/>
                </w:rPr>
                <w:t xml:space="preserve">Buchanan, James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 xml:space="preserve">(1857-1861) </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16</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20" w:history="1">
              <w:r w:rsidRPr="007C2BAF">
                <w:rPr>
                  <w:rStyle w:val="Hyperlink"/>
                  <w:color w:val="auto"/>
                  <w:sz w:val="20"/>
                  <w:szCs w:val="20"/>
                  <w:u w:val="none"/>
                </w:rPr>
                <w:t>Lincoln, Abraham</w:t>
              </w:r>
            </w:hyperlink>
            <w:r w:rsidRPr="007C2BAF">
              <w:rPr>
                <w:sz w:val="20"/>
                <w:szCs w:val="20"/>
              </w:rPr>
              <w:t xml:space="preserve"> </w:t>
            </w:r>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(1861-1865)</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17</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21" w:history="1">
              <w:r w:rsidRPr="007C2BAF">
                <w:rPr>
                  <w:rStyle w:val="Hyperlink"/>
                  <w:color w:val="auto"/>
                  <w:sz w:val="20"/>
                  <w:szCs w:val="20"/>
                  <w:u w:val="none"/>
                </w:rPr>
                <w:t xml:space="preserve">Johnson, Andrew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(1865-1869)</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18</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22" w:history="1">
              <w:r w:rsidRPr="007C2BAF">
                <w:rPr>
                  <w:rStyle w:val="Hyperlink"/>
                  <w:color w:val="auto"/>
                  <w:sz w:val="20"/>
                  <w:szCs w:val="20"/>
                  <w:u w:val="none"/>
                </w:rPr>
                <w:t xml:space="preserve">Grant, Ulysses S.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 xml:space="preserve">(1869-1877) </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19</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23" w:history="1">
              <w:r w:rsidRPr="007C2BAF">
                <w:rPr>
                  <w:rStyle w:val="Hyperlink"/>
                  <w:color w:val="auto"/>
                  <w:sz w:val="20"/>
                  <w:szCs w:val="20"/>
                  <w:u w:val="none"/>
                </w:rPr>
                <w:t>Hayes, Rutherford Birchard</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(1877-1881)</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20</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24" w:history="1">
              <w:r w:rsidRPr="007C2BAF">
                <w:rPr>
                  <w:rStyle w:val="Hyperlink"/>
                  <w:color w:val="auto"/>
                  <w:sz w:val="20"/>
                  <w:szCs w:val="20"/>
                  <w:u w:val="none"/>
                </w:rPr>
                <w:t xml:space="preserve">Garfield, James Abram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 xml:space="preserve">(1881) </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21</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25" w:history="1">
              <w:r w:rsidRPr="007C2BAF">
                <w:rPr>
                  <w:rStyle w:val="Hyperlink"/>
                  <w:color w:val="auto"/>
                  <w:sz w:val="20"/>
                  <w:szCs w:val="20"/>
                  <w:u w:val="none"/>
                </w:rPr>
                <w:t xml:space="preserve">Arthur, Chester Alan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(1881-1885)</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22</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26" w:history="1">
              <w:r w:rsidRPr="007C2BAF">
                <w:rPr>
                  <w:rStyle w:val="Hyperlink"/>
                  <w:color w:val="auto"/>
                  <w:sz w:val="20"/>
                  <w:szCs w:val="20"/>
                  <w:u w:val="none"/>
                </w:rPr>
                <w:t xml:space="preserve">Cleveland, Grover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(1885-1889)</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23</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27" w:history="1">
              <w:r w:rsidRPr="007C2BAF">
                <w:rPr>
                  <w:rStyle w:val="Hyperlink"/>
                  <w:color w:val="auto"/>
                  <w:sz w:val="20"/>
                  <w:szCs w:val="20"/>
                  <w:u w:val="none"/>
                </w:rPr>
                <w:t xml:space="preserve">Harrison, Benjamin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(1889-1893)</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24</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28" w:history="1">
              <w:r w:rsidRPr="007C2BAF">
                <w:rPr>
                  <w:rStyle w:val="Hyperlink"/>
                  <w:color w:val="auto"/>
                  <w:sz w:val="20"/>
                  <w:szCs w:val="20"/>
                  <w:u w:val="none"/>
                </w:rPr>
                <w:t xml:space="preserve">Cleveland, Grover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(1893-1897)</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25</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29" w:history="1">
              <w:r w:rsidRPr="007C2BAF">
                <w:rPr>
                  <w:rStyle w:val="Hyperlink"/>
                  <w:color w:val="auto"/>
                  <w:sz w:val="20"/>
                  <w:szCs w:val="20"/>
                  <w:u w:val="none"/>
                </w:rPr>
                <w:t>McKinley, William</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 xml:space="preserve">(1897-1901) </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26</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30" w:history="1">
              <w:r w:rsidRPr="007C2BAF">
                <w:rPr>
                  <w:rStyle w:val="Hyperlink"/>
                  <w:color w:val="auto"/>
                  <w:sz w:val="20"/>
                  <w:szCs w:val="20"/>
                  <w:u w:val="none"/>
                </w:rPr>
                <w:t>Roosevelt, Theodore</w:t>
              </w:r>
            </w:hyperlink>
            <w:r w:rsidRPr="007C2BAF">
              <w:rPr>
                <w:sz w:val="20"/>
                <w:szCs w:val="20"/>
              </w:rPr>
              <w:t xml:space="preserve"> </w:t>
            </w:r>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(1901-1909)</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27</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31" w:history="1">
              <w:r w:rsidRPr="007C2BAF">
                <w:rPr>
                  <w:rStyle w:val="Hyperlink"/>
                  <w:color w:val="auto"/>
                  <w:sz w:val="20"/>
                  <w:szCs w:val="20"/>
                  <w:u w:val="none"/>
                </w:rPr>
                <w:t xml:space="preserve">Taft, William Howard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(1909-1913)</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28</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32" w:history="1">
              <w:r w:rsidRPr="007C2BAF">
                <w:rPr>
                  <w:rStyle w:val="Hyperlink"/>
                  <w:color w:val="auto"/>
                  <w:sz w:val="20"/>
                  <w:szCs w:val="20"/>
                  <w:u w:val="none"/>
                </w:rPr>
                <w:t xml:space="preserve">Wilson, Woodrow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 xml:space="preserve">(1913-1921) </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29</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33" w:history="1">
              <w:r w:rsidRPr="007C2BAF">
                <w:rPr>
                  <w:rStyle w:val="Hyperlink"/>
                  <w:color w:val="auto"/>
                  <w:sz w:val="20"/>
                  <w:szCs w:val="20"/>
                  <w:u w:val="none"/>
                </w:rPr>
                <w:t>Harding, Warren Gamaliel</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(1921-1923)</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30</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34" w:history="1">
              <w:r w:rsidRPr="007C2BAF">
                <w:rPr>
                  <w:rStyle w:val="Hyperlink"/>
                  <w:color w:val="auto"/>
                  <w:sz w:val="20"/>
                  <w:szCs w:val="20"/>
                  <w:u w:val="none"/>
                </w:rPr>
                <w:t>Coolidge, Calvin</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 xml:space="preserve">(1923-1929) </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31</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35" w:history="1">
              <w:r w:rsidRPr="007C2BAF">
                <w:rPr>
                  <w:rStyle w:val="Hyperlink"/>
                  <w:color w:val="auto"/>
                  <w:sz w:val="20"/>
                  <w:szCs w:val="20"/>
                  <w:u w:val="none"/>
                </w:rPr>
                <w:t xml:space="preserve">Hoover, Herbert Clark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(1929-1933)</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32</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36" w:history="1">
              <w:r w:rsidRPr="007C2BAF">
                <w:rPr>
                  <w:rStyle w:val="Hyperlink"/>
                  <w:color w:val="auto"/>
                  <w:sz w:val="20"/>
                  <w:szCs w:val="20"/>
                  <w:u w:val="none"/>
                </w:rPr>
                <w:t>Roosevelt, Franklin Delano</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(1933-1945)</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33</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37" w:history="1">
              <w:r w:rsidRPr="007C2BAF">
                <w:rPr>
                  <w:rStyle w:val="Hyperlink"/>
                  <w:color w:val="auto"/>
                  <w:sz w:val="20"/>
                  <w:szCs w:val="20"/>
                  <w:u w:val="none"/>
                </w:rPr>
                <w:t xml:space="preserve">Truman, Harry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(1945-1953)</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34</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38" w:history="1">
              <w:r w:rsidRPr="007C2BAF">
                <w:rPr>
                  <w:rStyle w:val="Hyperlink"/>
                  <w:color w:val="auto"/>
                  <w:sz w:val="20"/>
                  <w:szCs w:val="20"/>
                  <w:u w:val="none"/>
                </w:rPr>
                <w:t>Eisenhower, Dwight David</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 xml:space="preserve">(1953-1961) </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35</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39" w:history="1">
              <w:r w:rsidRPr="007C2BAF">
                <w:rPr>
                  <w:rStyle w:val="Hyperlink"/>
                  <w:color w:val="auto"/>
                  <w:sz w:val="20"/>
                  <w:szCs w:val="20"/>
                  <w:u w:val="none"/>
                </w:rPr>
                <w:t>Kennedy, John Fitzgerald</w:t>
              </w:r>
            </w:hyperlink>
            <w:r w:rsidRPr="007C2BAF">
              <w:rPr>
                <w:sz w:val="20"/>
                <w:szCs w:val="20"/>
              </w:rPr>
              <w:t xml:space="preserve"> </w:t>
            </w:r>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 xml:space="preserve">(1961-1963) </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36</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40" w:history="1">
              <w:r w:rsidRPr="007C2BAF">
                <w:rPr>
                  <w:rStyle w:val="Hyperlink"/>
                  <w:color w:val="auto"/>
                  <w:sz w:val="20"/>
                  <w:szCs w:val="20"/>
                  <w:u w:val="none"/>
                </w:rPr>
                <w:t xml:space="preserve">Johnson, Lyndon Baines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 xml:space="preserve">(1963-1969) </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37</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41" w:history="1">
              <w:r w:rsidRPr="007C2BAF">
                <w:rPr>
                  <w:rStyle w:val="Hyperlink"/>
                  <w:color w:val="auto"/>
                  <w:sz w:val="20"/>
                  <w:szCs w:val="20"/>
                  <w:u w:val="none"/>
                </w:rPr>
                <w:t xml:space="preserve">Nixon, Richard Milhous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(1969-1974)</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38</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42" w:history="1">
              <w:r w:rsidRPr="007C2BAF">
                <w:rPr>
                  <w:rStyle w:val="Hyperlink"/>
                  <w:color w:val="auto"/>
                  <w:sz w:val="20"/>
                  <w:szCs w:val="20"/>
                  <w:u w:val="none"/>
                </w:rPr>
                <w:t xml:space="preserve">Ford, Gerald Rudolph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(1974-1977)</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39</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43" w:history="1">
              <w:r w:rsidRPr="007C2BAF">
                <w:rPr>
                  <w:rStyle w:val="Hyperlink"/>
                  <w:color w:val="auto"/>
                  <w:sz w:val="20"/>
                  <w:szCs w:val="20"/>
                  <w:u w:val="none"/>
                </w:rPr>
                <w:t>Carter, James Earl Jr.</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(1977-1981</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40</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44" w:history="1">
              <w:r w:rsidRPr="007C2BAF">
                <w:rPr>
                  <w:rStyle w:val="Hyperlink"/>
                  <w:color w:val="auto"/>
                  <w:sz w:val="20"/>
                  <w:szCs w:val="20"/>
                  <w:u w:val="none"/>
                </w:rPr>
                <w:t>Reagan, Ronald Wilson</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 xml:space="preserve">(1981-1989) </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41</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45" w:history="1">
              <w:r w:rsidRPr="007C2BAF">
                <w:rPr>
                  <w:rStyle w:val="Hyperlink"/>
                  <w:color w:val="auto"/>
                  <w:sz w:val="20"/>
                  <w:szCs w:val="20"/>
                  <w:u w:val="none"/>
                </w:rPr>
                <w:t xml:space="preserve">Bush, George Herbert Walker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 xml:space="preserve">(1989-1993) </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42</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46" w:history="1">
              <w:r w:rsidRPr="007C2BAF">
                <w:rPr>
                  <w:rStyle w:val="Hyperlink"/>
                  <w:color w:val="auto"/>
                  <w:sz w:val="20"/>
                  <w:szCs w:val="20"/>
                  <w:u w:val="none"/>
                </w:rPr>
                <w:t xml:space="preserve">Clinton, William Jefferson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(1993-2001)</w:t>
            </w:r>
          </w:p>
        </w:tc>
      </w:tr>
      <w:tr w:rsidR="007C2BAF">
        <w:trPr>
          <w:tblCellSpacing w:w="0" w:type="dxa"/>
          <w:jc w:val="center"/>
        </w:trPr>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43</w:t>
            </w:r>
          </w:p>
        </w:tc>
        <w:tc>
          <w:tcPr>
            <w:tcW w:w="0" w:type="auto"/>
            <w:tcMar>
              <w:top w:w="30" w:type="dxa"/>
              <w:left w:w="75" w:type="dxa"/>
              <w:bottom w:w="30" w:type="dxa"/>
              <w:right w:w="75" w:type="dxa"/>
            </w:tcMar>
            <w:vAlign w:val="center"/>
          </w:tcPr>
          <w:p w:rsidR="007C2BAF" w:rsidRPr="007C2BAF" w:rsidRDefault="007C2BAF">
            <w:pPr>
              <w:rPr>
                <w:sz w:val="20"/>
                <w:szCs w:val="20"/>
              </w:rPr>
            </w:pPr>
            <w:hyperlink r:id="rId47" w:history="1">
              <w:r w:rsidRPr="007C2BAF">
                <w:rPr>
                  <w:rStyle w:val="Hyperlink"/>
                  <w:color w:val="auto"/>
                  <w:sz w:val="20"/>
                  <w:szCs w:val="20"/>
                  <w:u w:val="none"/>
                </w:rPr>
                <w:t xml:space="preserve">Bush, George Walker </w:t>
              </w:r>
            </w:hyperlink>
          </w:p>
        </w:tc>
        <w:tc>
          <w:tcPr>
            <w:tcW w:w="0" w:type="auto"/>
            <w:tcMar>
              <w:top w:w="30" w:type="dxa"/>
              <w:left w:w="75" w:type="dxa"/>
              <w:bottom w:w="30" w:type="dxa"/>
              <w:right w:w="75" w:type="dxa"/>
            </w:tcMar>
            <w:vAlign w:val="center"/>
          </w:tcPr>
          <w:p w:rsidR="007C2BAF" w:rsidRPr="007C2BAF" w:rsidRDefault="007C2BAF">
            <w:pPr>
              <w:rPr>
                <w:sz w:val="20"/>
                <w:szCs w:val="20"/>
              </w:rPr>
            </w:pPr>
            <w:r w:rsidRPr="007C2BAF">
              <w:rPr>
                <w:sz w:val="20"/>
                <w:szCs w:val="20"/>
              </w:rPr>
              <w:t>(2001-present)</w:t>
            </w:r>
          </w:p>
        </w:tc>
      </w:tr>
    </w:tbl>
    <w:p w:rsidR="002B0282" w:rsidRPr="002956AF" w:rsidRDefault="002B0282" w:rsidP="002956AF">
      <w:pPr>
        <w:pStyle w:val="NormalWeb"/>
        <w:spacing w:before="0" w:beforeAutospacing="0" w:after="0" w:afterAutospacing="0"/>
        <w:jc w:val="center"/>
        <w:rPr>
          <w:rFonts w:ascii="Book Antiqua" w:hAnsi="Book Antiqua"/>
          <w:sz w:val="44"/>
          <w:szCs w:val="44"/>
        </w:rPr>
      </w:pPr>
      <w:r w:rsidRPr="001645E0">
        <w:rPr>
          <w:rFonts w:ascii="Book Antiqua" w:hAnsi="Book Antiqua"/>
          <w:sz w:val="44"/>
          <w:szCs w:val="44"/>
        </w:rPr>
        <w:lastRenderedPageBreak/>
        <w:t>How Did He Sound?</w:t>
      </w:r>
    </w:p>
    <w:p w:rsidR="002B0282" w:rsidRDefault="00F552A6" w:rsidP="002B0282">
      <w:pPr>
        <w:pStyle w:val="NormalWeb"/>
        <w:spacing w:before="0" w:beforeAutospacing="0" w:after="0" w:afterAutospacing="0"/>
        <w:jc w:val="center"/>
      </w:pPr>
      <w:r>
        <w:rPr>
          <w:noProof/>
        </w:rPr>
        <w:drawing>
          <wp:inline distT="0" distB="0" distL="0" distR="0">
            <wp:extent cx="1724025" cy="1152525"/>
            <wp:effectExtent l="19050" t="0" r="9525" b="9525"/>
            <wp:docPr id="1" name="Picture 1" descr="oval-offic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al-office-picture"/>
                    <pic:cNvPicPr>
                      <a:picLocks noChangeAspect="1" noChangeArrowheads="1"/>
                    </pic:cNvPicPr>
                  </pic:nvPicPr>
                  <pic:blipFill>
                    <a:blip r:embed="rId48" cstate="print"/>
                    <a:srcRect/>
                    <a:stretch>
                      <a:fillRect/>
                    </a:stretch>
                  </pic:blipFill>
                  <pic:spPr bwMode="auto">
                    <a:xfrm>
                      <a:off x="0" y="0"/>
                      <a:ext cx="1724025" cy="1152525"/>
                    </a:xfrm>
                    <a:prstGeom prst="rect">
                      <a:avLst/>
                    </a:prstGeom>
                    <a:noFill/>
                    <a:ln w="9525">
                      <a:noFill/>
                      <a:miter lim="800000"/>
                      <a:headEnd/>
                      <a:tailEnd/>
                    </a:ln>
                  </pic:spPr>
                </pic:pic>
              </a:graphicData>
            </a:graphic>
          </wp:inline>
        </w:drawing>
      </w:r>
    </w:p>
    <w:p w:rsidR="002956AF" w:rsidRPr="007C2BAF" w:rsidRDefault="002956AF" w:rsidP="002B0282">
      <w:pPr>
        <w:pStyle w:val="NormalWeb"/>
        <w:spacing w:before="0" w:beforeAutospacing="0" w:after="0" w:afterAutospacing="0"/>
        <w:jc w:val="center"/>
      </w:pPr>
    </w:p>
    <w:p w:rsidR="001645E0" w:rsidRPr="002956AF" w:rsidRDefault="00AD0F78" w:rsidP="00924371">
      <w:pPr>
        <w:rPr>
          <w:rFonts w:ascii="Book Antiqua" w:hAnsi="Book Antiqua"/>
          <w:sz w:val="23"/>
          <w:szCs w:val="23"/>
        </w:rPr>
      </w:pPr>
      <w:r w:rsidRPr="002956AF">
        <w:rPr>
          <w:rFonts w:ascii="Book Antiqua" w:hAnsi="Book Antiqua"/>
          <w:sz w:val="23"/>
          <w:szCs w:val="23"/>
        </w:rPr>
        <w:t>Y</w:t>
      </w:r>
      <w:r w:rsidR="002B0282" w:rsidRPr="002956AF">
        <w:rPr>
          <w:rFonts w:ascii="Book Antiqua" w:hAnsi="Book Antiqua"/>
          <w:sz w:val="23"/>
          <w:szCs w:val="23"/>
        </w:rPr>
        <w:t>ou will be looking up information about a United Sta</w:t>
      </w:r>
      <w:r w:rsidRPr="002956AF">
        <w:rPr>
          <w:rFonts w:ascii="Book Antiqua" w:hAnsi="Book Antiqua"/>
          <w:sz w:val="23"/>
          <w:szCs w:val="23"/>
        </w:rPr>
        <w:t xml:space="preserve">tes president and </w:t>
      </w:r>
      <w:r w:rsidR="002B0282" w:rsidRPr="002956AF">
        <w:rPr>
          <w:rFonts w:ascii="Book Antiqua" w:hAnsi="Book Antiqua"/>
          <w:sz w:val="23"/>
          <w:szCs w:val="23"/>
        </w:rPr>
        <w:t>analyzing a speech that he made either during his presidential campaign or d</w:t>
      </w:r>
      <w:r w:rsidR="00C1125D">
        <w:rPr>
          <w:rFonts w:ascii="Book Antiqua" w:hAnsi="Book Antiqua"/>
          <w:sz w:val="23"/>
          <w:szCs w:val="23"/>
        </w:rPr>
        <w:t>uring his actual presidency. You may use</w:t>
      </w:r>
      <w:r w:rsidR="002B0282" w:rsidRPr="002956AF">
        <w:rPr>
          <w:rFonts w:ascii="Book Antiqua" w:hAnsi="Book Antiqua"/>
          <w:sz w:val="23"/>
          <w:szCs w:val="23"/>
        </w:rPr>
        <w:t xml:space="preserve"> </w:t>
      </w:r>
      <w:r w:rsidRPr="002956AF">
        <w:rPr>
          <w:rFonts w:ascii="Book Antiqua" w:hAnsi="Book Antiqua"/>
          <w:sz w:val="23"/>
          <w:szCs w:val="23"/>
        </w:rPr>
        <w:t>www.americanpresidents.org</w:t>
      </w:r>
      <w:r w:rsidR="00C1125D">
        <w:rPr>
          <w:rFonts w:ascii="Book Antiqua" w:hAnsi="Book Antiqua"/>
          <w:sz w:val="23"/>
          <w:szCs w:val="23"/>
        </w:rPr>
        <w:t xml:space="preserve">, but you must use </w:t>
      </w:r>
      <w:r w:rsidR="002B0282" w:rsidRPr="002956AF">
        <w:rPr>
          <w:rFonts w:ascii="Book Antiqua" w:hAnsi="Book Antiqua"/>
          <w:sz w:val="23"/>
          <w:szCs w:val="23"/>
        </w:rPr>
        <w:t xml:space="preserve">at least one other source (print or online) to research basic information about your chosen president’s time in office. Use the </w:t>
      </w:r>
      <w:r w:rsidR="001645E0" w:rsidRPr="002956AF">
        <w:rPr>
          <w:rFonts w:ascii="Book Antiqua" w:hAnsi="Book Antiqua"/>
          <w:sz w:val="23"/>
          <w:szCs w:val="23"/>
        </w:rPr>
        <w:t>spaces below to record your information</w:t>
      </w:r>
      <w:r w:rsidR="00C1125D">
        <w:rPr>
          <w:rFonts w:ascii="Book Antiqua" w:hAnsi="Book Antiqua"/>
          <w:sz w:val="23"/>
          <w:szCs w:val="23"/>
        </w:rPr>
        <w:t xml:space="preserve"> and bibliographical citations</w:t>
      </w:r>
      <w:r w:rsidR="001645E0" w:rsidRPr="002956AF">
        <w:rPr>
          <w:rFonts w:ascii="Book Antiqua" w:hAnsi="Book Antiqua"/>
          <w:sz w:val="23"/>
          <w:szCs w:val="23"/>
        </w:rPr>
        <w:t>.</w:t>
      </w:r>
    </w:p>
    <w:p w:rsidR="001645E0" w:rsidRPr="002956AF" w:rsidRDefault="001645E0" w:rsidP="00924371">
      <w:pPr>
        <w:rPr>
          <w:rFonts w:ascii="Book Antiqua" w:hAnsi="Book Antiqua"/>
          <w:sz w:val="23"/>
          <w:szCs w:val="23"/>
        </w:rPr>
      </w:pPr>
    </w:p>
    <w:p w:rsidR="001645E0" w:rsidRPr="002956AF" w:rsidRDefault="001645E0" w:rsidP="00924371">
      <w:pPr>
        <w:rPr>
          <w:rFonts w:ascii="Book Antiqua" w:hAnsi="Book Antiqua"/>
          <w:sz w:val="23"/>
          <w:szCs w:val="23"/>
        </w:rPr>
      </w:pPr>
      <w:r w:rsidRPr="002956AF">
        <w:rPr>
          <w:rFonts w:ascii="Book Antiqua" w:hAnsi="Book Antiqua"/>
          <w:sz w:val="23"/>
          <w:szCs w:val="23"/>
        </w:rPr>
        <w:t>***If searching for a print source, use the “suggestions for searching” that w</w:t>
      </w:r>
      <w:r w:rsidR="00C1125D">
        <w:rPr>
          <w:rFonts w:ascii="Book Antiqua" w:hAnsi="Book Antiqua"/>
          <w:sz w:val="23"/>
          <w:szCs w:val="23"/>
        </w:rPr>
        <w:t xml:space="preserve">e addressed </w:t>
      </w:r>
      <w:r w:rsidRPr="002956AF">
        <w:rPr>
          <w:rFonts w:ascii="Book Antiqua" w:hAnsi="Book Antiqua"/>
          <w:sz w:val="23"/>
          <w:szCs w:val="23"/>
        </w:rPr>
        <w:t>to search the available sources on the OPAC catalog</w:t>
      </w:r>
      <w:r w:rsidR="00C1125D">
        <w:rPr>
          <w:rFonts w:ascii="Book Antiqua" w:hAnsi="Book Antiqua"/>
          <w:sz w:val="23"/>
          <w:szCs w:val="23"/>
        </w:rPr>
        <w:t xml:space="preserve"> or the available FCPS databases</w:t>
      </w:r>
      <w:r w:rsidRPr="002956AF">
        <w:rPr>
          <w:rFonts w:ascii="Book Antiqua" w:hAnsi="Book Antiqua"/>
          <w:sz w:val="23"/>
          <w:szCs w:val="23"/>
        </w:rPr>
        <w:t>.</w:t>
      </w:r>
    </w:p>
    <w:p w:rsidR="001645E0" w:rsidRPr="002956AF" w:rsidRDefault="001645E0" w:rsidP="00924371">
      <w:pPr>
        <w:rPr>
          <w:rFonts w:ascii="Book Antiqua" w:hAnsi="Book Antiqua"/>
          <w:sz w:val="23"/>
          <w:szCs w:val="23"/>
        </w:rPr>
      </w:pPr>
    </w:p>
    <w:p w:rsidR="001645E0" w:rsidRPr="002956AF" w:rsidRDefault="001645E0" w:rsidP="00924371">
      <w:pPr>
        <w:rPr>
          <w:rFonts w:ascii="Book Antiqua" w:hAnsi="Book Antiqua"/>
          <w:sz w:val="23"/>
          <w:szCs w:val="23"/>
        </w:rPr>
      </w:pPr>
      <w:r w:rsidRPr="002956AF">
        <w:rPr>
          <w:rFonts w:ascii="Book Antiqua" w:hAnsi="Book Antiqua"/>
          <w:sz w:val="23"/>
          <w:szCs w:val="23"/>
        </w:rPr>
        <w:t>Chosen President: ________</w:t>
      </w:r>
      <w:r w:rsidR="002956AF">
        <w:rPr>
          <w:rFonts w:ascii="Book Antiqua" w:hAnsi="Book Antiqua"/>
          <w:sz w:val="23"/>
          <w:szCs w:val="23"/>
        </w:rPr>
        <w:t xml:space="preserve">__________________ </w:t>
      </w:r>
      <w:r w:rsidRPr="002956AF">
        <w:rPr>
          <w:rFonts w:ascii="Book Antiqua" w:hAnsi="Book Antiqua"/>
          <w:sz w:val="23"/>
          <w:szCs w:val="23"/>
        </w:rPr>
        <w:t>Terms of office: ________________</w:t>
      </w:r>
      <w:r w:rsidR="002956AF">
        <w:rPr>
          <w:rFonts w:ascii="Book Antiqua" w:hAnsi="Book Antiqua"/>
          <w:sz w:val="23"/>
          <w:szCs w:val="23"/>
        </w:rPr>
        <w:t>_</w:t>
      </w:r>
    </w:p>
    <w:p w:rsidR="001645E0" w:rsidRPr="002956AF" w:rsidRDefault="001645E0" w:rsidP="00924371">
      <w:pPr>
        <w:rPr>
          <w:rFonts w:ascii="Book Antiqua" w:hAnsi="Book Antiqua"/>
          <w:sz w:val="23"/>
          <w:szCs w:val="23"/>
        </w:rPr>
      </w:pPr>
    </w:p>
    <w:tbl>
      <w:tblPr>
        <w:tblStyle w:val="TableGrid"/>
        <w:tblW w:w="0" w:type="auto"/>
        <w:tblLook w:val="01E0"/>
      </w:tblPr>
      <w:tblGrid>
        <w:gridCol w:w="4428"/>
        <w:gridCol w:w="4428"/>
      </w:tblGrid>
      <w:tr w:rsidR="001645E0" w:rsidRPr="002956AF">
        <w:tc>
          <w:tcPr>
            <w:tcW w:w="4428" w:type="dxa"/>
          </w:tcPr>
          <w:p w:rsidR="001645E0" w:rsidRPr="002956AF" w:rsidRDefault="001645E0" w:rsidP="00924371">
            <w:pPr>
              <w:rPr>
                <w:rFonts w:ascii="Book Antiqua" w:hAnsi="Book Antiqua"/>
                <w:sz w:val="23"/>
                <w:szCs w:val="23"/>
              </w:rPr>
            </w:pPr>
            <w:r w:rsidRPr="002956AF">
              <w:rPr>
                <w:rFonts w:ascii="Book Antiqua" w:hAnsi="Book Antiqua"/>
                <w:sz w:val="23"/>
                <w:szCs w:val="23"/>
              </w:rPr>
              <w:t>Major Historical Events While in Office</w:t>
            </w:r>
          </w:p>
          <w:p w:rsidR="001645E0" w:rsidRPr="002956AF" w:rsidRDefault="001645E0" w:rsidP="00924371">
            <w:pPr>
              <w:rPr>
                <w:rFonts w:ascii="Book Antiqua" w:hAnsi="Book Antiqua"/>
                <w:sz w:val="23"/>
                <w:szCs w:val="23"/>
              </w:rPr>
            </w:pPr>
          </w:p>
          <w:p w:rsidR="001645E0" w:rsidRPr="002956AF" w:rsidRDefault="001645E0" w:rsidP="00924371">
            <w:pPr>
              <w:rPr>
                <w:rFonts w:ascii="Book Antiqua" w:hAnsi="Book Antiqua"/>
                <w:sz w:val="23"/>
                <w:szCs w:val="23"/>
              </w:rPr>
            </w:pPr>
          </w:p>
          <w:p w:rsidR="001645E0" w:rsidRPr="002956AF" w:rsidRDefault="001645E0" w:rsidP="00924371">
            <w:pPr>
              <w:rPr>
                <w:rFonts w:ascii="Book Antiqua" w:hAnsi="Book Antiqua"/>
                <w:sz w:val="23"/>
                <w:szCs w:val="23"/>
              </w:rPr>
            </w:pPr>
          </w:p>
          <w:p w:rsidR="001645E0" w:rsidRPr="002956AF" w:rsidRDefault="001645E0" w:rsidP="00924371">
            <w:pPr>
              <w:rPr>
                <w:rFonts w:ascii="Book Antiqua" w:hAnsi="Book Antiqua"/>
                <w:sz w:val="23"/>
                <w:szCs w:val="23"/>
              </w:rPr>
            </w:pPr>
          </w:p>
          <w:p w:rsidR="001645E0" w:rsidRPr="002956AF" w:rsidRDefault="001645E0" w:rsidP="00924371">
            <w:pPr>
              <w:rPr>
                <w:rFonts w:ascii="Book Antiqua" w:hAnsi="Book Antiqua"/>
                <w:sz w:val="23"/>
                <w:szCs w:val="23"/>
              </w:rPr>
            </w:pPr>
          </w:p>
          <w:p w:rsidR="001645E0" w:rsidRPr="002956AF" w:rsidRDefault="001645E0" w:rsidP="00924371">
            <w:pPr>
              <w:rPr>
                <w:rFonts w:ascii="Book Antiqua" w:hAnsi="Book Antiqua"/>
                <w:sz w:val="23"/>
                <w:szCs w:val="23"/>
              </w:rPr>
            </w:pPr>
          </w:p>
          <w:p w:rsidR="001645E0" w:rsidRPr="002956AF" w:rsidRDefault="001645E0" w:rsidP="00924371">
            <w:pPr>
              <w:rPr>
                <w:rFonts w:ascii="Book Antiqua" w:hAnsi="Book Antiqua"/>
                <w:sz w:val="23"/>
                <w:szCs w:val="23"/>
              </w:rPr>
            </w:pPr>
          </w:p>
          <w:p w:rsidR="001645E0" w:rsidRPr="002956AF" w:rsidRDefault="001645E0" w:rsidP="00924371">
            <w:pPr>
              <w:rPr>
                <w:rFonts w:ascii="Book Antiqua" w:hAnsi="Book Antiqua"/>
                <w:sz w:val="23"/>
                <w:szCs w:val="23"/>
              </w:rPr>
            </w:pPr>
          </w:p>
        </w:tc>
        <w:tc>
          <w:tcPr>
            <w:tcW w:w="4428" w:type="dxa"/>
          </w:tcPr>
          <w:p w:rsidR="001645E0" w:rsidRPr="002956AF" w:rsidRDefault="001645E0" w:rsidP="00924371">
            <w:pPr>
              <w:rPr>
                <w:rFonts w:ascii="Book Antiqua" w:hAnsi="Book Antiqua"/>
                <w:sz w:val="23"/>
                <w:szCs w:val="23"/>
              </w:rPr>
            </w:pPr>
            <w:r w:rsidRPr="002956AF">
              <w:rPr>
                <w:rFonts w:ascii="Book Antiqua" w:hAnsi="Book Antiqua"/>
                <w:sz w:val="23"/>
                <w:szCs w:val="23"/>
              </w:rPr>
              <w:t>Major Accomplishments as President</w:t>
            </w:r>
          </w:p>
        </w:tc>
      </w:tr>
      <w:tr w:rsidR="001645E0" w:rsidRPr="002956AF">
        <w:tc>
          <w:tcPr>
            <w:tcW w:w="4428" w:type="dxa"/>
          </w:tcPr>
          <w:p w:rsidR="001645E0" w:rsidRPr="002956AF" w:rsidRDefault="001645E0" w:rsidP="00924371">
            <w:pPr>
              <w:rPr>
                <w:rFonts w:ascii="Book Antiqua" w:hAnsi="Book Antiqua"/>
                <w:sz w:val="23"/>
                <w:szCs w:val="23"/>
              </w:rPr>
            </w:pPr>
            <w:r w:rsidRPr="002956AF">
              <w:rPr>
                <w:rFonts w:ascii="Book Antiqua" w:hAnsi="Book Antiqua"/>
                <w:sz w:val="23"/>
                <w:szCs w:val="23"/>
              </w:rPr>
              <w:t>Problems During Presidency</w:t>
            </w:r>
          </w:p>
          <w:p w:rsidR="001645E0" w:rsidRPr="002956AF" w:rsidRDefault="001645E0" w:rsidP="00924371">
            <w:pPr>
              <w:rPr>
                <w:rFonts w:ascii="Book Antiqua" w:hAnsi="Book Antiqua"/>
                <w:sz w:val="23"/>
                <w:szCs w:val="23"/>
              </w:rPr>
            </w:pPr>
          </w:p>
          <w:p w:rsidR="001645E0" w:rsidRPr="002956AF" w:rsidRDefault="001645E0" w:rsidP="00924371">
            <w:pPr>
              <w:rPr>
                <w:rFonts w:ascii="Book Antiqua" w:hAnsi="Book Antiqua"/>
                <w:sz w:val="23"/>
                <w:szCs w:val="23"/>
              </w:rPr>
            </w:pPr>
          </w:p>
          <w:p w:rsidR="001645E0" w:rsidRPr="002956AF" w:rsidRDefault="001645E0" w:rsidP="00924371">
            <w:pPr>
              <w:rPr>
                <w:rFonts w:ascii="Book Antiqua" w:hAnsi="Book Antiqua"/>
                <w:sz w:val="23"/>
                <w:szCs w:val="23"/>
              </w:rPr>
            </w:pPr>
          </w:p>
          <w:p w:rsidR="001645E0" w:rsidRPr="002956AF" w:rsidRDefault="001645E0" w:rsidP="00924371">
            <w:pPr>
              <w:rPr>
                <w:rFonts w:ascii="Book Antiqua" w:hAnsi="Book Antiqua"/>
                <w:sz w:val="23"/>
                <w:szCs w:val="23"/>
              </w:rPr>
            </w:pPr>
          </w:p>
          <w:p w:rsidR="001645E0" w:rsidRPr="002956AF" w:rsidRDefault="001645E0" w:rsidP="00924371">
            <w:pPr>
              <w:rPr>
                <w:rFonts w:ascii="Book Antiqua" w:hAnsi="Book Antiqua"/>
                <w:sz w:val="23"/>
                <w:szCs w:val="23"/>
              </w:rPr>
            </w:pPr>
          </w:p>
          <w:p w:rsidR="001645E0" w:rsidRPr="002956AF" w:rsidRDefault="001645E0" w:rsidP="00924371">
            <w:pPr>
              <w:rPr>
                <w:rFonts w:ascii="Book Antiqua" w:hAnsi="Book Antiqua"/>
                <w:sz w:val="23"/>
                <w:szCs w:val="23"/>
              </w:rPr>
            </w:pPr>
          </w:p>
          <w:p w:rsidR="001645E0" w:rsidRPr="002956AF" w:rsidRDefault="001645E0" w:rsidP="00924371">
            <w:pPr>
              <w:rPr>
                <w:rFonts w:ascii="Book Antiqua" w:hAnsi="Book Antiqua"/>
                <w:sz w:val="23"/>
                <w:szCs w:val="23"/>
              </w:rPr>
            </w:pPr>
          </w:p>
        </w:tc>
        <w:tc>
          <w:tcPr>
            <w:tcW w:w="4428" w:type="dxa"/>
          </w:tcPr>
          <w:p w:rsidR="001645E0" w:rsidRPr="002956AF" w:rsidRDefault="001645E0" w:rsidP="001645E0">
            <w:pPr>
              <w:rPr>
                <w:rFonts w:ascii="Book Antiqua" w:hAnsi="Book Antiqua"/>
                <w:sz w:val="23"/>
                <w:szCs w:val="23"/>
              </w:rPr>
            </w:pPr>
            <w:r w:rsidRPr="002956AF">
              <w:rPr>
                <w:rFonts w:ascii="Book Antiqua" w:hAnsi="Book Antiqua"/>
                <w:sz w:val="23"/>
                <w:szCs w:val="23"/>
              </w:rPr>
              <w:t>Presidential Legacies</w:t>
            </w:r>
          </w:p>
          <w:p w:rsidR="001645E0" w:rsidRPr="002956AF" w:rsidRDefault="001645E0" w:rsidP="001645E0">
            <w:pPr>
              <w:rPr>
                <w:rFonts w:ascii="Book Antiqua" w:hAnsi="Book Antiqua"/>
                <w:sz w:val="23"/>
                <w:szCs w:val="23"/>
              </w:rPr>
            </w:pPr>
          </w:p>
          <w:p w:rsidR="001645E0" w:rsidRPr="002956AF" w:rsidRDefault="001645E0" w:rsidP="001645E0">
            <w:pPr>
              <w:rPr>
                <w:rFonts w:ascii="Book Antiqua" w:hAnsi="Book Antiqua"/>
                <w:sz w:val="23"/>
                <w:szCs w:val="23"/>
              </w:rPr>
            </w:pPr>
          </w:p>
          <w:p w:rsidR="001645E0" w:rsidRPr="002956AF" w:rsidRDefault="001645E0" w:rsidP="001645E0">
            <w:pPr>
              <w:rPr>
                <w:rFonts w:ascii="Book Antiqua" w:hAnsi="Book Antiqua"/>
                <w:sz w:val="23"/>
                <w:szCs w:val="23"/>
              </w:rPr>
            </w:pPr>
          </w:p>
          <w:p w:rsidR="001645E0" w:rsidRPr="002956AF" w:rsidRDefault="001645E0" w:rsidP="001645E0">
            <w:pPr>
              <w:rPr>
                <w:rFonts w:ascii="Book Antiqua" w:hAnsi="Book Antiqua"/>
                <w:sz w:val="23"/>
                <w:szCs w:val="23"/>
              </w:rPr>
            </w:pPr>
          </w:p>
          <w:p w:rsidR="001645E0" w:rsidRPr="002956AF" w:rsidRDefault="001645E0" w:rsidP="001645E0">
            <w:pPr>
              <w:rPr>
                <w:rFonts w:ascii="Book Antiqua" w:hAnsi="Book Antiqua"/>
                <w:sz w:val="23"/>
                <w:szCs w:val="23"/>
              </w:rPr>
            </w:pPr>
          </w:p>
          <w:p w:rsidR="001645E0" w:rsidRPr="002956AF" w:rsidRDefault="001645E0" w:rsidP="00924371">
            <w:pPr>
              <w:rPr>
                <w:rFonts w:ascii="Book Antiqua" w:hAnsi="Book Antiqua"/>
                <w:sz w:val="23"/>
                <w:szCs w:val="23"/>
              </w:rPr>
            </w:pPr>
          </w:p>
        </w:tc>
      </w:tr>
      <w:tr w:rsidR="002956AF" w:rsidRPr="002956AF">
        <w:tc>
          <w:tcPr>
            <w:tcW w:w="4428" w:type="dxa"/>
          </w:tcPr>
          <w:p w:rsidR="002956AF" w:rsidRPr="002956AF" w:rsidRDefault="002956AF" w:rsidP="00924371">
            <w:pPr>
              <w:rPr>
                <w:rFonts w:ascii="Book Antiqua" w:hAnsi="Book Antiqua"/>
                <w:sz w:val="23"/>
                <w:szCs w:val="23"/>
              </w:rPr>
            </w:pPr>
            <w:r w:rsidRPr="002956AF">
              <w:rPr>
                <w:rFonts w:ascii="Book Antiqua" w:hAnsi="Book Antiqua"/>
                <w:sz w:val="23"/>
                <w:szCs w:val="23"/>
              </w:rPr>
              <w:t>Source Citation #1:</w:t>
            </w:r>
          </w:p>
          <w:p w:rsidR="002956AF" w:rsidRPr="002956AF" w:rsidRDefault="002956AF" w:rsidP="00924371">
            <w:pPr>
              <w:rPr>
                <w:rFonts w:ascii="Book Antiqua" w:hAnsi="Book Antiqua"/>
                <w:sz w:val="23"/>
                <w:szCs w:val="23"/>
              </w:rPr>
            </w:pPr>
          </w:p>
          <w:p w:rsidR="002956AF" w:rsidRPr="002956AF" w:rsidRDefault="002956AF" w:rsidP="00924371">
            <w:pPr>
              <w:rPr>
                <w:rFonts w:ascii="Book Antiqua" w:hAnsi="Book Antiqua"/>
                <w:sz w:val="23"/>
                <w:szCs w:val="23"/>
              </w:rPr>
            </w:pPr>
          </w:p>
          <w:p w:rsidR="002956AF" w:rsidRPr="002956AF" w:rsidRDefault="002956AF" w:rsidP="00924371">
            <w:pPr>
              <w:rPr>
                <w:rFonts w:ascii="Book Antiqua" w:hAnsi="Book Antiqua"/>
                <w:sz w:val="23"/>
                <w:szCs w:val="23"/>
              </w:rPr>
            </w:pPr>
          </w:p>
          <w:p w:rsidR="002956AF" w:rsidRPr="002956AF" w:rsidRDefault="002956AF" w:rsidP="00924371">
            <w:pPr>
              <w:rPr>
                <w:rFonts w:ascii="Book Antiqua" w:hAnsi="Book Antiqua"/>
                <w:sz w:val="23"/>
                <w:szCs w:val="23"/>
              </w:rPr>
            </w:pPr>
          </w:p>
        </w:tc>
        <w:tc>
          <w:tcPr>
            <w:tcW w:w="4428" w:type="dxa"/>
          </w:tcPr>
          <w:p w:rsidR="002956AF" w:rsidRPr="002956AF" w:rsidRDefault="002956AF" w:rsidP="00924371">
            <w:pPr>
              <w:rPr>
                <w:rFonts w:ascii="Book Antiqua" w:hAnsi="Book Antiqua"/>
                <w:sz w:val="23"/>
                <w:szCs w:val="23"/>
              </w:rPr>
            </w:pPr>
            <w:r w:rsidRPr="002956AF">
              <w:rPr>
                <w:rFonts w:ascii="Book Antiqua" w:hAnsi="Book Antiqua"/>
                <w:sz w:val="23"/>
                <w:szCs w:val="23"/>
              </w:rPr>
              <w:t>Source Citation #2:</w:t>
            </w:r>
          </w:p>
        </w:tc>
      </w:tr>
    </w:tbl>
    <w:p w:rsidR="002956AF" w:rsidRDefault="002956AF" w:rsidP="00924371"/>
    <w:p w:rsidR="00E157BC" w:rsidRPr="00E157BC" w:rsidRDefault="00E157BC" w:rsidP="00924371">
      <w:pPr>
        <w:rPr>
          <w:rFonts w:ascii="Book Antiqua" w:hAnsi="Book Antiqua"/>
        </w:rPr>
      </w:pPr>
      <w:r w:rsidRPr="00E157BC">
        <w:rPr>
          <w:rFonts w:ascii="Book Antiqua" w:hAnsi="Book Antiqua"/>
        </w:rPr>
        <w:lastRenderedPageBreak/>
        <w:t xml:space="preserve">Visit </w:t>
      </w:r>
      <w:r w:rsidRPr="00E157BC">
        <w:rPr>
          <w:rFonts w:ascii="Book Antiqua" w:hAnsi="Book Antiqua"/>
          <w:i/>
        </w:rPr>
        <w:t>www.americanrhetoric.org</w:t>
      </w:r>
      <w:r w:rsidRPr="00E157BC">
        <w:rPr>
          <w:rFonts w:ascii="Book Antiqua" w:hAnsi="Book Antiqua"/>
        </w:rPr>
        <w:t xml:space="preserve"> or browse through </w:t>
      </w:r>
      <w:r w:rsidRPr="00E157BC">
        <w:rPr>
          <w:rFonts w:ascii="Book Antiqua" w:hAnsi="Book Antiqua"/>
          <w:i/>
        </w:rPr>
        <w:t>American Decades: Primary Sources</w:t>
      </w:r>
      <w:r w:rsidRPr="00E157BC">
        <w:rPr>
          <w:rFonts w:ascii="Book Antiqua" w:hAnsi="Book Antiqua"/>
        </w:rPr>
        <w:t xml:space="preserve">. Find a speech or a transcribed debate of your chosen president’s. Identify the title/subject of the speech below and then read through the speech. </w:t>
      </w:r>
    </w:p>
    <w:p w:rsidR="00E157BC" w:rsidRPr="00E157BC" w:rsidRDefault="00E157BC" w:rsidP="00924371">
      <w:pPr>
        <w:rPr>
          <w:rFonts w:ascii="Book Antiqua" w:hAnsi="Book Antiqua"/>
        </w:rPr>
      </w:pPr>
    </w:p>
    <w:p w:rsidR="001645E0" w:rsidRPr="00E157BC" w:rsidRDefault="00E157BC" w:rsidP="00924371">
      <w:pPr>
        <w:rPr>
          <w:rFonts w:ascii="Book Antiqua" w:hAnsi="Book Antiqua"/>
        </w:rPr>
      </w:pPr>
      <w:r w:rsidRPr="00E157BC">
        <w:rPr>
          <w:rFonts w:ascii="Book Antiqua" w:hAnsi="Book Antiqua"/>
        </w:rPr>
        <w:t xml:space="preserve">Once finished, begin citing </w:t>
      </w:r>
      <w:r w:rsidRPr="00C1125D">
        <w:rPr>
          <w:rFonts w:ascii="Book Antiqua" w:hAnsi="Book Antiqua"/>
          <w:u w:val="single"/>
        </w:rPr>
        <w:t>direct quotations</w:t>
      </w:r>
      <w:r w:rsidRPr="00E157BC">
        <w:rPr>
          <w:rFonts w:ascii="Book Antiqua" w:hAnsi="Book Antiqua"/>
        </w:rPr>
        <w:t xml:space="preserve"> from the speech that are examples of the three rhetorical strategies: logos, pathos, and ethos. Before you move into the writing </w:t>
      </w:r>
      <w:r w:rsidR="00A55BB6" w:rsidRPr="00E157BC">
        <w:rPr>
          <w:rFonts w:ascii="Book Antiqua" w:hAnsi="Book Antiqua"/>
        </w:rPr>
        <w:t>component</w:t>
      </w:r>
      <w:r w:rsidRPr="00E157BC">
        <w:rPr>
          <w:rFonts w:ascii="Book Antiqua" w:hAnsi="Book Antiqua"/>
        </w:rPr>
        <w:t xml:space="preserve">, make sure to include the bibliographical information for the speech in the provided box. Use the MLA citation for an article/document from either an encyclopedia or a website. </w:t>
      </w:r>
    </w:p>
    <w:p w:rsidR="001645E0" w:rsidRPr="00E157BC" w:rsidRDefault="001645E0" w:rsidP="00924371">
      <w:pPr>
        <w:rPr>
          <w:rFonts w:ascii="Book Antiqua" w:hAnsi="Book Antiqua"/>
        </w:rPr>
      </w:pPr>
    </w:p>
    <w:tbl>
      <w:tblPr>
        <w:tblStyle w:val="TableGrid"/>
        <w:tblW w:w="0" w:type="auto"/>
        <w:tblLook w:val="01E0"/>
      </w:tblPr>
      <w:tblGrid>
        <w:gridCol w:w="2952"/>
        <w:gridCol w:w="2952"/>
        <w:gridCol w:w="2952"/>
      </w:tblGrid>
      <w:tr w:rsidR="00E157BC" w:rsidRPr="00E157BC">
        <w:tc>
          <w:tcPr>
            <w:tcW w:w="8856" w:type="dxa"/>
            <w:gridSpan w:val="3"/>
          </w:tcPr>
          <w:p w:rsidR="00E157BC" w:rsidRPr="00E157BC" w:rsidRDefault="00E157BC" w:rsidP="00924371">
            <w:pPr>
              <w:rPr>
                <w:rFonts w:ascii="Book Antiqua" w:hAnsi="Book Antiqua"/>
              </w:rPr>
            </w:pPr>
            <w:r w:rsidRPr="00E157BC">
              <w:rPr>
                <w:rFonts w:ascii="Book Antiqua" w:hAnsi="Book Antiqua"/>
              </w:rPr>
              <w:t xml:space="preserve">Speech Title: </w:t>
            </w:r>
          </w:p>
        </w:tc>
      </w:tr>
      <w:tr w:rsidR="00E157BC" w:rsidRPr="00E157BC">
        <w:tc>
          <w:tcPr>
            <w:tcW w:w="2952" w:type="dxa"/>
          </w:tcPr>
          <w:p w:rsidR="00E157BC" w:rsidRPr="00E157BC" w:rsidRDefault="00E157BC" w:rsidP="00924371">
            <w:pPr>
              <w:rPr>
                <w:rFonts w:ascii="Book Antiqua" w:hAnsi="Book Antiqua"/>
              </w:rPr>
            </w:pPr>
            <w:r w:rsidRPr="00E157BC">
              <w:rPr>
                <w:rFonts w:ascii="Book Antiqua" w:hAnsi="Book Antiqua"/>
              </w:rPr>
              <w:t>Examples of Logos Arguments</w:t>
            </w:r>
          </w:p>
        </w:tc>
        <w:tc>
          <w:tcPr>
            <w:tcW w:w="2952" w:type="dxa"/>
          </w:tcPr>
          <w:p w:rsidR="00E157BC" w:rsidRPr="00E157BC" w:rsidRDefault="00E157BC" w:rsidP="00924371">
            <w:pPr>
              <w:rPr>
                <w:rFonts w:ascii="Book Antiqua" w:hAnsi="Book Antiqua"/>
              </w:rPr>
            </w:pPr>
            <w:r w:rsidRPr="00E157BC">
              <w:rPr>
                <w:rFonts w:ascii="Book Antiqua" w:hAnsi="Book Antiqua"/>
              </w:rPr>
              <w:t>Examples of Pathos Arguments</w:t>
            </w:r>
          </w:p>
        </w:tc>
        <w:tc>
          <w:tcPr>
            <w:tcW w:w="2952" w:type="dxa"/>
          </w:tcPr>
          <w:p w:rsidR="00E157BC" w:rsidRPr="00E157BC" w:rsidRDefault="00E157BC" w:rsidP="00924371">
            <w:pPr>
              <w:rPr>
                <w:rFonts w:ascii="Book Antiqua" w:hAnsi="Book Antiqua"/>
              </w:rPr>
            </w:pPr>
            <w:r w:rsidRPr="00E157BC">
              <w:rPr>
                <w:rFonts w:ascii="Book Antiqua" w:hAnsi="Book Antiqua"/>
              </w:rPr>
              <w:t>Examples of Ethos Arguments</w:t>
            </w:r>
          </w:p>
        </w:tc>
      </w:tr>
      <w:tr w:rsidR="00E157BC" w:rsidRPr="00E157BC">
        <w:tc>
          <w:tcPr>
            <w:tcW w:w="2952" w:type="dxa"/>
          </w:tcPr>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tc>
        <w:tc>
          <w:tcPr>
            <w:tcW w:w="2952" w:type="dxa"/>
          </w:tcPr>
          <w:p w:rsidR="00E157BC" w:rsidRPr="00E157BC" w:rsidRDefault="00E157BC" w:rsidP="00924371">
            <w:pPr>
              <w:rPr>
                <w:rFonts w:ascii="Book Antiqua" w:hAnsi="Book Antiqua"/>
              </w:rPr>
            </w:pPr>
          </w:p>
        </w:tc>
        <w:tc>
          <w:tcPr>
            <w:tcW w:w="2952" w:type="dxa"/>
          </w:tcPr>
          <w:p w:rsidR="00E157BC" w:rsidRPr="00E157BC" w:rsidRDefault="00E157BC" w:rsidP="00924371">
            <w:pPr>
              <w:rPr>
                <w:rFonts w:ascii="Book Antiqua" w:hAnsi="Book Antiqua"/>
              </w:rPr>
            </w:pPr>
          </w:p>
        </w:tc>
      </w:tr>
    </w:tbl>
    <w:p w:rsidR="00924371" w:rsidRPr="00E157BC" w:rsidRDefault="00924371" w:rsidP="00924371">
      <w:pPr>
        <w:rPr>
          <w:rFonts w:ascii="Book Antiqua" w:hAnsi="Book Antiqua"/>
        </w:rPr>
      </w:pPr>
    </w:p>
    <w:tbl>
      <w:tblPr>
        <w:tblStyle w:val="TableGrid"/>
        <w:tblW w:w="0" w:type="auto"/>
        <w:tblLook w:val="01E0"/>
      </w:tblPr>
      <w:tblGrid>
        <w:gridCol w:w="8856"/>
      </w:tblGrid>
      <w:tr w:rsidR="00E157BC" w:rsidRPr="00E157BC">
        <w:tc>
          <w:tcPr>
            <w:tcW w:w="8856" w:type="dxa"/>
          </w:tcPr>
          <w:p w:rsidR="00E157BC" w:rsidRPr="00E157BC" w:rsidRDefault="00E157BC" w:rsidP="00924371">
            <w:pPr>
              <w:rPr>
                <w:rFonts w:ascii="Book Antiqua" w:hAnsi="Book Antiqua"/>
              </w:rPr>
            </w:pPr>
            <w:r w:rsidRPr="00E157BC">
              <w:rPr>
                <w:rFonts w:ascii="Book Antiqua" w:hAnsi="Book Antiqua"/>
              </w:rPr>
              <w:t xml:space="preserve">Source Citation: </w:t>
            </w: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p w:rsidR="00E157BC" w:rsidRPr="00E157BC" w:rsidRDefault="00E157BC" w:rsidP="00924371">
            <w:pPr>
              <w:rPr>
                <w:rFonts w:ascii="Book Antiqua" w:hAnsi="Book Antiqua"/>
              </w:rPr>
            </w:pPr>
          </w:p>
        </w:tc>
      </w:tr>
    </w:tbl>
    <w:p w:rsidR="00C1125D" w:rsidRPr="00C1125D" w:rsidRDefault="00C1125D" w:rsidP="00C1125D">
      <w:pPr>
        <w:rPr>
          <w:rFonts w:ascii="Book Antiqua" w:hAnsi="Book Antiqua"/>
          <w:sz w:val="26"/>
          <w:szCs w:val="26"/>
        </w:rPr>
      </w:pPr>
      <w:r w:rsidRPr="00C1125D">
        <w:rPr>
          <w:rFonts w:ascii="Book Antiqua" w:hAnsi="Book Antiqua"/>
          <w:b/>
          <w:sz w:val="26"/>
          <w:szCs w:val="26"/>
        </w:rPr>
        <w:lastRenderedPageBreak/>
        <w:t>BCR:</w:t>
      </w:r>
      <w:r w:rsidRPr="00C1125D">
        <w:rPr>
          <w:rFonts w:ascii="Book Antiqua" w:hAnsi="Book Antiqua"/>
          <w:sz w:val="26"/>
          <w:szCs w:val="26"/>
        </w:rPr>
        <w:t xml:space="preserve"> Answer the following questions in a written response. Make sure to include both direct examples from the speech and examples from his presidency (your research) to fully support your answer.</w:t>
      </w:r>
    </w:p>
    <w:p w:rsidR="00C1125D" w:rsidRPr="00C1125D" w:rsidRDefault="00C1125D" w:rsidP="00C1125D">
      <w:pPr>
        <w:rPr>
          <w:rFonts w:ascii="Book Antiqua" w:hAnsi="Book Antiqua"/>
          <w:sz w:val="26"/>
          <w:szCs w:val="26"/>
        </w:rPr>
      </w:pPr>
    </w:p>
    <w:p w:rsidR="00C1125D" w:rsidRPr="00C1125D" w:rsidRDefault="00C1125D" w:rsidP="00C1125D">
      <w:pPr>
        <w:numPr>
          <w:ilvl w:val="0"/>
          <w:numId w:val="7"/>
        </w:numPr>
        <w:rPr>
          <w:rFonts w:ascii="Book Antiqua" w:hAnsi="Book Antiqua"/>
          <w:sz w:val="26"/>
          <w:szCs w:val="26"/>
        </w:rPr>
      </w:pPr>
      <w:r w:rsidRPr="00C1125D">
        <w:rPr>
          <w:rFonts w:ascii="Book Antiqua" w:hAnsi="Book Antiqua"/>
          <w:sz w:val="26"/>
          <w:szCs w:val="26"/>
        </w:rPr>
        <w:t xml:space="preserve">How well did this president use the rhetorical strategies highlighted in our discussion in his speech? </w:t>
      </w:r>
    </w:p>
    <w:p w:rsidR="00C1125D" w:rsidRPr="00C1125D" w:rsidRDefault="00C1125D" w:rsidP="00C1125D">
      <w:pPr>
        <w:numPr>
          <w:ilvl w:val="0"/>
          <w:numId w:val="7"/>
        </w:numPr>
        <w:rPr>
          <w:rFonts w:ascii="Book Antiqua" w:hAnsi="Book Antiqua"/>
          <w:sz w:val="26"/>
          <w:szCs w:val="26"/>
        </w:rPr>
      </w:pPr>
      <w:r w:rsidRPr="00C1125D">
        <w:rPr>
          <w:rFonts w:ascii="Book Antiqua" w:hAnsi="Book Antiqua"/>
          <w:sz w:val="26"/>
          <w:szCs w:val="26"/>
        </w:rPr>
        <w:t xml:space="preserve">Does he use one more than the other two? </w:t>
      </w:r>
    </w:p>
    <w:p w:rsidR="00C1125D" w:rsidRPr="00C1125D" w:rsidRDefault="00C1125D" w:rsidP="00C1125D">
      <w:pPr>
        <w:numPr>
          <w:ilvl w:val="0"/>
          <w:numId w:val="7"/>
        </w:numPr>
        <w:rPr>
          <w:rFonts w:ascii="Book Antiqua" w:hAnsi="Book Antiqua"/>
          <w:sz w:val="26"/>
          <w:szCs w:val="26"/>
        </w:rPr>
      </w:pPr>
      <w:r w:rsidRPr="00C1125D">
        <w:rPr>
          <w:rFonts w:ascii="Book Antiqua" w:hAnsi="Book Antiqua"/>
          <w:sz w:val="26"/>
          <w:szCs w:val="26"/>
        </w:rPr>
        <w:t>What was the effect this partiality towards one more than the others?</w:t>
      </w:r>
    </w:p>
    <w:p w:rsidR="00C1125D" w:rsidRDefault="00A55BB6" w:rsidP="00C1125D">
      <w:pPr>
        <w:numPr>
          <w:ilvl w:val="0"/>
          <w:numId w:val="7"/>
        </w:numPr>
        <w:rPr>
          <w:rFonts w:ascii="Book Antiqua" w:hAnsi="Book Antiqua"/>
          <w:sz w:val="26"/>
          <w:szCs w:val="26"/>
        </w:rPr>
      </w:pPr>
      <w:r w:rsidRPr="00C1125D">
        <w:rPr>
          <w:rFonts w:ascii="Book Antiqua" w:hAnsi="Book Antiqua"/>
          <w:sz w:val="26"/>
          <w:szCs w:val="26"/>
        </w:rPr>
        <w:t>Do his persuasive techniques</w:t>
      </w:r>
      <w:r w:rsidR="00C1125D" w:rsidRPr="00C1125D">
        <w:rPr>
          <w:rFonts w:ascii="Book Antiqua" w:hAnsi="Book Antiqua"/>
          <w:sz w:val="26"/>
          <w:szCs w:val="26"/>
        </w:rPr>
        <w:t xml:space="preserve"> correspond with his presidency and what he hoped to or did/did not accomplish?</w:t>
      </w: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r>
        <w:rPr>
          <w:rFonts w:ascii="Book Antiqua" w:hAnsi="Book Antiqua"/>
          <w:sz w:val="26"/>
          <w:szCs w:val="26"/>
        </w:rPr>
        <w:lastRenderedPageBreak/>
        <w:t>Self Evaluation – Research Activity</w:t>
      </w: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r>
        <w:rPr>
          <w:rFonts w:ascii="Book Antiqua" w:hAnsi="Book Antiqua"/>
          <w:sz w:val="26"/>
          <w:szCs w:val="26"/>
        </w:rPr>
        <w:t>American Presidents’ Speeches</w:t>
      </w: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r>
        <w:rPr>
          <w:rFonts w:ascii="Book Antiqua" w:hAnsi="Book Antiqua"/>
          <w:sz w:val="26"/>
          <w:szCs w:val="26"/>
        </w:rPr>
        <w:t>Circle the number that corresponds with your response (1-not at all; 5-yes, definitely!) Please answer the questions in complete sentences. You will be given a five point completion grade for your answers.</w:t>
      </w: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r>
        <w:rPr>
          <w:rFonts w:ascii="Book Antiqua" w:hAnsi="Book Antiqua"/>
          <w:sz w:val="26"/>
          <w:szCs w:val="26"/>
        </w:rPr>
        <w:t xml:space="preserve">1. Were you adequately prepared to research on your own?   1  2  3  4  5  </w:t>
      </w: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r>
        <w:rPr>
          <w:rFonts w:ascii="Book Antiqua" w:hAnsi="Book Antiqua"/>
          <w:sz w:val="26"/>
          <w:szCs w:val="26"/>
        </w:rPr>
        <w:t>Please explain your comfort level in regards to research.</w:t>
      </w:r>
    </w:p>
    <w:p w:rsidR="00490F18" w:rsidRDefault="00490F18" w:rsidP="00490F18">
      <w:pPr>
        <w:rPr>
          <w:rFonts w:ascii="Book Antiqua" w:hAnsi="Book Antiqua"/>
          <w:sz w:val="26"/>
          <w:szCs w:val="26"/>
        </w:rPr>
      </w:pPr>
      <w:r>
        <w:rPr>
          <w:rFonts w:ascii="Book Antiqua" w:hAnsi="Book Antiqua"/>
          <w:sz w:val="26"/>
          <w:szCs w:val="26"/>
        </w:rPr>
        <w:t>__________________________________________________________________</w:t>
      </w:r>
    </w:p>
    <w:p w:rsidR="00490F18" w:rsidRDefault="00490F18" w:rsidP="00490F18">
      <w:pPr>
        <w:rPr>
          <w:rFonts w:ascii="Book Antiqua" w:hAnsi="Book Antiqua"/>
          <w:sz w:val="26"/>
          <w:szCs w:val="26"/>
        </w:rPr>
      </w:pPr>
      <w:r>
        <w:rPr>
          <w:rFonts w:ascii="Book Antiqua" w:hAnsi="Book Antiqua"/>
          <w:sz w:val="26"/>
          <w:szCs w:val="26"/>
        </w:rPr>
        <w:t>__________________________________________________________________</w:t>
      </w:r>
    </w:p>
    <w:p w:rsidR="00490F18" w:rsidRDefault="00490F18" w:rsidP="00490F18">
      <w:pPr>
        <w:rPr>
          <w:rFonts w:ascii="Book Antiqua" w:hAnsi="Book Antiqua"/>
          <w:sz w:val="26"/>
          <w:szCs w:val="26"/>
        </w:rPr>
      </w:pPr>
      <w:r>
        <w:rPr>
          <w:rFonts w:ascii="Book Antiqua" w:hAnsi="Book Antiqua"/>
          <w:sz w:val="26"/>
          <w:szCs w:val="26"/>
        </w:rPr>
        <w:t>__________________________________________________________________</w:t>
      </w: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r>
        <w:rPr>
          <w:rFonts w:ascii="Book Antiqua" w:hAnsi="Book Antiqua"/>
          <w:sz w:val="26"/>
          <w:szCs w:val="26"/>
        </w:rPr>
        <w:t xml:space="preserve">2. Was the teacher-modeling of search methods helpful in your research? </w:t>
      </w:r>
    </w:p>
    <w:p w:rsidR="00490F18" w:rsidRDefault="00490F18" w:rsidP="00490F18">
      <w:pPr>
        <w:ind w:left="7200"/>
        <w:rPr>
          <w:rFonts w:ascii="Book Antiqua" w:hAnsi="Book Antiqua"/>
          <w:sz w:val="26"/>
          <w:szCs w:val="26"/>
        </w:rPr>
      </w:pPr>
      <w:r>
        <w:rPr>
          <w:rFonts w:ascii="Book Antiqua" w:hAnsi="Book Antiqua"/>
          <w:sz w:val="26"/>
          <w:szCs w:val="26"/>
        </w:rPr>
        <w:t xml:space="preserve">   1  2  3  4  5</w:t>
      </w:r>
    </w:p>
    <w:p w:rsidR="00490F18" w:rsidRDefault="00490F18" w:rsidP="00490F18">
      <w:pPr>
        <w:rPr>
          <w:rFonts w:ascii="Book Antiqua" w:hAnsi="Book Antiqua"/>
          <w:sz w:val="26"/>
          <w:szCs w:val="26"/>
        </w:rPr>
      </w:pPr>
      <w:r>
        <w:rPr>
          <w:rFonts w:ascii="Book Antiqua" w:hAnsi="Book Antiqua"/>
          <w:sz w:val="26"/>
          <w:szCs w:val="26"/>
        </w:rPr>
        <w:t>Please explain what might have assisted you more in terms of researching.</w:t>
      </w:r>
    </w:p>
    <w:p w:rsidR="00490F18" w:rsidRDefault="00490F18" w:rsidP="00490F18">
      <w:pPr>
        <w:rPr>
          <w:rFonts w:ascii="Book Antiqua" w:hAnsi="Book Antiqua"/>
          <w:sz w:val="26"/>
          <w:szCs w:val="26"/>
        </w:rPr>
      </w:pPr>
      <w:r>
        <w:rPr>
          <w:rFonts w:ascii="Book Antiqua" w:hAnsi="Book Antiqua"/>
          <w:sz w:val="26"/>
          <w:szCs w:val="26"/>
        </w:rPr>
        <w:t>__________________________________________________________________</w:t>
      </w:r>
    </w:p>
    <w:p w:rsidR="00490F18" w:rsidRDefault="00490F18" w:rsidP="00490F18">
      <w:pPr>
        <w:rPr>
          <w:rFonts w:ascii="Book Antiqua" w:hAnsi="Book Antiqua"/>
          <w:sz w:val="26"/>
          <w:szCs w:val="26"/>
        </w:rPr>
      </w:pPr>
      <w:r>
        <w:rPr>
          <w:rFonts w:ascii="Book Antiqua" w:hAnsi="Book Antiqua"/>
          <w:sz w:val="26"/>
          <w:szCs w:val="26"/>
        </w:rPr>
        <w:t>__________________________________________________________________</w:t>
      </w:r>
    </w:p>
    <w:p w:rsidR="00490F18" w:rsidRDefault="00490F18" w:rsidP="00490F18">
      <w:pPr>
        <w:rPr>
          <w:rFonts w:ascii="Book Antiqua" w:hAnsi="Book Antiqua"/>
          <w:sz w:val="26"/>
          <w:szCs w:val="26"/>
        </w:rPr>
      </w:pPr>
      <w:r>
        <w:rPr>
          <w:rFonts w:ascii="Book Antiqua" w:hAnsi="Book Antiqua"/>
          <w:sz w:val="26"/>
          <w:szCs w:val="26"/>
        </w:rPr>
        <w:t>__________________________________________________________________</w:t>
      </w: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r>
        <w:rPr>
          <w:rFonts w:ascii="Book Antiqua" w:hAnsi="Book Antiqua"/>
          <w:sz w:val="26"/>
          <w:szCs w:val="26"/>
        </w:rPr>
        <w:t xml:space="preserve">3. Were you comfortable identifying rhetorical strategies within a speech on your own? 1   2   3   4   5   </w:t>
      </w: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r>
        <w:rPr>
          <w:rFonts w:ascii="Book Antiqua" w:hAnsi="Book Antiqua"/>
          <w:sz w:val="26"/>
          <w:szCs w:val="26"/>
        </w:rPr>
        <w:t>Identify one area of rhetorical strategies that you are still unclear about.</w:t>
      </w: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r>
        <w:rPr>
          <w:rFonts w:ascii="Book Antiqua" w:hAnsi="Book Antiqua"/>
          <w:sz w:val="26"/>
          <w:szCs w:val="26"/>
        </w:rPr>
        <w:t>__________________________________________________________________</w:t>
      </w:r>
    </w:p>
    <w:p w:rsidR="00490F18" w:rsidRDefault="00490F18" w:rsidP="00490F18">
      <w:pPr>
        <w:rPr>
          <w:rFonts w:ascii="Book Antiqua" w:hAnsi="Book Antiqua"/>
          <w:sz w:val="26"/>
          <w:szCs w:val="26"/>
        </w:rPr>
      </w:pPr>
      <w:r>
        <w:rPr>
          <w:rFonts w:ascii="Book Antiqua" w:hAnsi="Book Antiqua"/>
          <w:sz w:val="26"/>
          <w:szCs w:val="26"/>
        </w:rPr>
        <w:t>__________________________________________________________________</w:t>
      </w:r>
    </w:p>
    <w:p w:rsidR="00490F18" w:rsidRDefault="00490F18" w:rsidP="00490F18">
      <w:pPr>
        <w:rPr>
          <w:rFonts w:ascii="Book Antiqua" w:hAnsi="Book Antiqua"/>
          <w:sz w:val="26"/>
          <w:szCs w:val="26"/>
        </w:rPr>
      </w:pPr>
      <w:r>
        <w:rPr>
          <w:rFonts w:ascii="Book Antiqua" w:hAnsi="Book Antiqua"/>
          <w:sz w:val="26"/>
          <w:szCs w:val="26"/>
        </w:rPr>
        <w:t>__________________________________________________________________</w:t>
      </w: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r>
        <w:rPr>
          <w:rFonts w:ascii="Book Antiqua" w:hAnsi="Book Antiqua"/>
          <w:sz w:val="26"/>
          <w:szCs w:val="26"/>
        </w:rPr>
        <w:t>4. What did you find most interesting or enlightening in your research and/or your speech analysis?</w:t>
      </w:r>
    </w:p>
    <w:p w:rsidR="00490F18" w:rsidRDefault="00490F18" w:rsidP="00490F18">
      <w:pPr>
        <w:rPr>
          <w:rFonts w:ascii="Book Antiqua" w:hAnsi="Book Antiqua"/>
          <w:sz w:val="26"/>
          <w:szCs w:val="26"/>
        </w:rPr>
      </w:pPr>
    </w:p>
    <w:p w:rsidR="00490F18" w:rsidRDefault="00490F18" w:rsidP="00490F18">
      <w:pPr>
        <w:rPr>
          <w:rFonts w:ascii="Book Antiqua" w:hAnsi="Book Antiqua"/>
          <w:sz w:val="26"/>
          <w:szCs w:val="26"/>
        </w:rPr>
      </w:pPr>
      <w:r>
        <w:rPr>
          <w:rFonts w:ascii="Book Antiqua" w:hAnsi="Book Antiqua"/>
          <w:sz w:val="26"/>
          <w:szCs w:val="26"/>
        </w:rPr>
        <w:t>__________________________________________________________________</w:t>
      </w:r>
    </w:p>
    <w:p w:rsidR="00490F18" w:rsidRDefault="00490F18" w:rsidP="00490F18">
      <w:pPr>
        <w:rPr>
          <w:rFonts w:ascii="Book Antiqua" w:hAnsi="Book Antiqua"/>
          <w:sz w:val="26"/>
          <w:szCs w:val="26"/>
        </w:rPr>
      </w:pPr>
      <w:r>
        <w:rPr>
          <w:rFonts w:ascii="Book Antiqua" w:hAnsi="Book Antiqua"/>
          <w:sz w:val="26"/>
          <w:szCs w:val="26"/>
        </w:rPr>
        <w:t>__________________________________________________________________</w:t>
      </w:r>
    </w:p>
    <w:p w:rsidR="00490F18" w:rsidRDefault="00490F18" w:rsidP="00490F18">
      <w:pPr>
        <w:rPr>
          <w:rFonts w:ascii="Book Antiqua" w:hAnsi="Book Antiqua"/>
          <w:sz w:val="26"/>
          <w:szCs w:val="26"/>
        </w:rPr>
      </w:pPr>
      <w:r>
        <w:rPr>
          <w:rFonts w:ascii="Book Antiqua" w:hAnsi="Book Antiqua"/>
          <w:sz w:val="26"/>
          <w:szCs w:val="26"/>
        </w:rPr>
        <w:t>____________________________________________________________________________________________________________________________________</w:t>
      </w:r>
    </w:p>
    <w:p w:rsidR="00E157BC" w:rsidRPr="00DD7CD2" w:rsidRDefault="00490F18" w:rsidP="00924371">
      <w:r>
        <w:rPr>
          <w:rFonts w:ascii="Book Antiqua" w:hAnsi="Book Antiqua"/>
          <w:sz w:val="26"/>
          <w:szCs w:val="26"/>
        </w:rPr>
        <w:t>__________________________________________________________________</w:t>
      </w:r>
    </w:p>
    <w:sectPr w:rsidR="00E157BC" w:rsidRPr="00DD7CD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258D"/>
    <w:multiLevelType w:val="hybridMultilevel"/>
    <w:tmpl w:val="33BC1460"/>
    <w:lvl w:ilvl="0" w:tplc="8FB45B90">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0D78F2"/>
    <w:multiLevelType w:val="hybridMultilevel"/>
    <w:tmpl w:val="5C4C2DFA"/>
    <w:lvl w:ilvl="0" w:tplc="45982F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3BC34C8"/>
    <w:multiLevelType w:val="hybridMultilevel"/>
    <w:tmpl w:val="C83C1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095A99"/>
    <w:multiLevelType w:val="hybridMultilevel"/>
    <w:tmpl w:val="F934C69A"/>
    <w:lvl w:ilvl="0" w:tplc="64F8EDD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5CC6B4D"/>
    <w:multiLevelType w:val="hybridMultilevel"/>
    <w:tmpl w:val="339C50A2"/>
    <w:lvl w:ilvl="0" w:tplc="E4EA77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BD24894"/>
    <w:multiLevelType w:val="hybridMultilevel"/>
    <w:tmpl w:val="84C4E1A0"/>
    <w:lvl w:ilvl="0" w:tplc="284678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1620AC1"/>
    <w:multiLevelType w:val="hybridMultilevel"/>
    <w:tmpl w:val="94308982"/>
    <w:lvl w:ilvl="0" w:tplc="9BBE2FB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6F1E42"/>
    <w:rsid w:val="001645E0"/>
    <w:rsid w:val="002956AF"/>
    <w:rsid w:val="002B0282"/>
    <w:rsid w:val="00482D3F"/>
    <w:rsid w:val="00490F18"/>
    <w:rsid w:val="006F1E42"/>
    <w:rsid w:val="007C2BAF"/>
    <w:rsid w:val="00924371"/>
    <w:rsid w:val="00A22BD7"/>
    <w:rsid w:val="00A40F81"/>
    <w:rsid w:val="00A55BB6"/>
    <w:rsid w:val="00AD0F78"/>
    <w:rsid w:val="00C1125D"/>
    <w:rsid w:val="00DD7CD2"/>
    <w:rsid w:val="00E157BC"/>
    <w:rsid w:val="00F552A6"/>
    <w:rsid w:val="00F76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qFormat/>
    <w:rsid w:val="00482D3F"/>
    <w:pPr>
      <w:keepNext/>
      <w:ind w:left="720"/>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D7CD2"/>
    <w:rPr>
      <w:color w:val="0000FF"/>
      <w:u w:val="single"/>
    </w:rPr>
  </w:style>
  <w:style w:type="paragraph" w:styleId="NormalWeb">
    <w:name w:val="Normal (Web)"/>
    <w:basedOn w:val="Normal"/>
    <w:rsid w:val="007C2BAF"/>
    <w:pPr>
      <w:spacing w:before="100" w:beforeAutospacing="1" w:after="100" w:afterAutospacing="1"/>
    </w:pPr>
    <w:rPr>
      <w:color w:val="000000"/>
    </w:rPr>
  </w:style>
  <w:style w:type="table" w:styleId="TableGrid">
    <w:name w:val="Table Grid"/>
    <w:basedOn w:val="TableNormal"/>
    <w:rsid w:val="00164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0852842">
      <w:bodyDiv w:val="1"/>
      <w:marLeft w:val="0"/>
      <w:marRight w:val="0"/>
      <w:marTop w:val="0"/>
      <w:marBottom w:val="0"/>
      <w:divBdr>
        <w:top w:val="none" w:sz="0" w:space="0" w:color="auto"/>
        <w:left w:val="none" w:sz="0" w:space="0" w:color="auto"/>
        <w:bottom w:val="none" w:sz="0" w:space="0" w:color="auto"/>
        <w:right w:val="none" w:sz="0" w:space="0" w:color="auto"/>
      </w:divBdr>
      <w:divsChild>
        <w:div w:id="1875540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pples4theteacher.com/holidays/presidents-day/william-harrison/index.html" TargetMode="External"/><Relationship Id="rId18" Type="http://schemas.openxmlformats.org/officeDocument/2006/relationships/hyperlink" Target="http://www.apples4theteacher.com/holidays/presidents-day/franklin-pierce/index.html" TargetMode="External"/><Relationship Id="rId26" Type="http://schemas.openxmlformats.org/officeDocument/2006/relationships/hyperlink" Target="http://www.apples4theteacher.com/holidays/presidents-day/grover-cleveland/index.html" TargetMode="External"/><Relationship Id="rId39" Type="http://schemas.openxmlformats.org/officeDocument/2006/relationships/hyperlink" Target="http://www.apples4theteacher.com/holidays/presidents-day/john-f-kennedy/index.html" TargetMode="External"/><Relationship Id="rId3" Type="http://schemas.openxmlformats.org/officeDocument/2006/relationships/settings" Target="settings.xml"/><Relationship Id="rId21" Type="http://schemas.openxmlformats.org/officeDocument/2006/relationships/hyperlink" Target="http://www.apples4theteacher.com/holidays/presidents-day/andrew-johnson/index.html" TargetMode="External"/><Relationship Id="rId34" Type="http://schemas.openxmlformats.org/officeDocument/2006/relationships/hyperlink" Target="http://www.apples4theteacher.com/holidays/presidents-day/calvin-coolidge/index.html" TargetMode="External"/><Relationship Id="rId42" Type="http://schemas.openxmlformats.org/officeDocument/2006/relationships/hyperlink" Target="http://www.apples4theteacher.com/holidays/presidents-day/gerald-ford/index.html" TargetMode="External"/><Relationship Id="rId47" Type="http://schemas.openxmlformats.org/officeDocument/2006/relationships/hyperlink" Target="http://www.apples4theteacher.com/holidays/presidents-day/george-w-bush/index.html" TargetMode="External"/><Relationship Id="rId50" Type="http://schemas.openxmlformats.org/officeDocument/2006/relationships/theme" Target="theme/theme1.xml"/><Relationship Id="rId7" Type="http://schemas.openxmlformats.org/officeDocument/2006/relationships/hyperlink" Target="http://www.apples4theteacher.com/holidays/presidents-day/thomas-jefferson/index.html" TargetMode="External"/><Relationship Id="rId12" Type="http://schemas.openxmlformats.org/officeDocument/2006/relationships/hyperlink" Target="http://www.apples4theteacher.com/holidays/presidents-day/martin-vanburen/index.html" TargetMode="External"/><Relationship Id="rId17" Type="http://schemas.openxmlformats.org/officeDocument/2006/relationships/hyperlink" Target="http://www.apples4theteacher.com/holidays/presidents-day/millard-fillmore/index.html" TargetMode="External"/><Relationship Id="rId25" Type="http://schemas.openxmlformats.org/officeDocument/2006/relationships/hyperlink" Target="http://www.apples4theteacher.com/holidays/presidents-day/chester-arthur/index.html" TargetMode="External"/><Relationship Id="rId33" Type="http://schemas.openxmlformats.org/officeDocument/2006/relationships/hyperlink" Target="http://www.apples4theteacher.com/holidays/presidents-day/warren-harding/index.html" TargetMode="External"/><Relationship Id="rId38" Type="http://schemas.openxmlformats.org/officeDocument/2006/relationships/hyperlink" Target="http://www.apples4theteacher.com/holidays/presidents-day/dwight-eisenhower/index.html" TargetMode="External"/><Relationship Id="rId46" Type="http://schemas.openxmlformats.org/officeDocument/2006/relationships/hyperlink" Target="http://www.apples4theteacher.com/holidays/presidents-day/william-clinton/index.html" TargetMode="External"/><Relationship Id="rId2" Type="http://schemas.openxmlformats.org/officeDocument/2006/relationships/styles" Target="styles.xml"/><Relationship Id="rId16" Type="http://schemas.openxmlformats.org/officeDocument/2006/relationships/hyperlink" Target="http://www.apples4theteacher.com/holidays/presidents-day/zachary-taylor/index.html" TargetMode="External"/><Relationship Id="rId20" Type="http://schemas.openxmlformats.org/officeDocument/2006/relationships/hyperlink" Target="http://www.apples4theteacher.com/holidays/presidents-day/abraham-lincoln/index.html" TargetMode="External"/><Relationship Id="rId29" Type="http://schemas.openxmlformats.org/officeDocument/2006/relationships/hyperlink" Target="http://www.apples4theteacher.com/holidays/presidents-day/william-mckinley/index.html" TargetMode="External"/><Relationship Id="rId41" Type="http://schemas.openxmlformats.org/officeDocument/2006/relationships/hyperlink" Target="http://www.apples4theteacher.com/holidays/presidents-day/richard-nixon/index.html" TargetMode="External"/><Relationship Id="rId1" Type="http://schemas.openxmlformats.org/officeDocument/2006/relationships/numbering" Target="numbering.xml"/><Relationship Id="rId6" Type="http://schemas.openxmlformats.org/officeDocument/2006/relationships/hyperlink" Target="http://www.apples4theteacher.com/holidays/presidents-day/john-adams/index.html" TargetMode="External"/><Relationship Id="rId11" Type="http://schemas.openxmlformats.org/officeDocument/2006/relationships/hyperlink" Target="http://www.apples4theteacher.com/holidays/presidents-day/andrew-jackson/index.html" TargetMode="External"/><Relationship Id="rId24" Type="http://schemas.openxmlformats.org/officeDocument/2006/relationships/hyperlink" Target="http://www.apples4theteacher.com/holidays/presidents-day/james-garfield/index.html" TargetMode="External"/><Relationship Id="rId32" Type="http://schemas.openxmlformats.org/officeDocument/2006/relationships/hyperlink" Target="http://www.apples4theteacher.com/holidays/presidents-day/woodrow-wilson/index.html" TargetMode="External"/><Relationship Id="rId37" Type="http://schemas.openxmlformats.org/officeDocument/2006/relationships/hyperlink" Target="http://www.apples4theteacher.com/holidays/presidents-day/harry-truman/index.html" TargetMode="External"/><Relationship Id="rId40" Type="http://schemas.openxmlformats.org/officeDocument/2006/relationships/hyperlink" Target="http://www.apples4theteacher.com/holidays/presidents-day/lyndon-johnson/index.html" TargetMode="External"/><Relationship Id="rId45" Type="http://schemas.openxmlformats.org/officeDocument/2006/relationships/hyperlink" Target="http://www.apples4theteacher.com/holidays/presidents-day/george-h-w-bush/index.html" TargetMode="External"/><Relationship Id="rId5" Type="http://schemas.openxmlformats.org/officeDocument/2006/relationships/hyperlink" Target="http://www.apples4theteacher.com/holidays/presidents-day/george-washington/index.html" TargetMode="External"/><Relationship Id="rId15" Type="http://schemas.openxmlformats.org/officeDocument/2006/relationships/hyperlink" Target="http://www.apples4theteacher.com/holidays/presidents-day/james-polk/index.html" TargetMode="External"/><Relationship Id="rId23" Type="http://schemas.openxmlformats.org/officeDocument/2006/relationships/hyperlink" Target="http://www.apples4theteacher.com/holidays/presidents-day/rutherford-hayes/index.html" TargetMode="External"/><Relationship Id="rId28" Type="http://schemas.openxmlformats.org/officeDocument/2006/relationships/hyperlink" Target="http://www.apples4theteacher.com/holidays/presidents-day/grover-cleveland/index.html" TargetMode="External"/><Relationship Id="rId36" Type="http://schemas.openxmlformats.org/officeDocument/2006/relationships/hyperlink" Target="http://www.apples4theteacher.com/holidays/presidents-day/franklin-roosevelt/index.html" TargetMode="External"/><Relationship Id="rId49" Type="http://schemas.openxmlformats.org/officeDocument/2006/relationships/fontTable" Target="fontTable.xml"/><Relationship Id="rId10" Type="http://schemas.openxmlformats.org/officeDocument/2006/relationships/hyperlink" Target="http://www.apples4theteacher.com/holidays/presidents-day/john-quincy-adams/index.html" TargetMode="External"/><Relationship Id="rId19" Type="http://schemas.openxmlformats.org/officeDocument/2006/relationships/hyperlink" Target="http://www.apples4theteacher.com/holidays/presidents-day/james-buchanan/index.html" TargetMode="External"/><Relationship Id="rId31" Type="http://schemas.openxmlformats.org/officeDocument/2006/relationships/hyperlink" Target="http://www.apples4theteacher.com/holidays/presidents-day/william-taft/index.html" TargetMode="External"/><Relationship Id="rId44" Type="http://schemas.openxmlformats.org/officeDocument/2006/relationships/hyperlink" Target="http://www.apples4theteacher.com/holidays/presidents-day/ronald-reagan/index.html" TargetMode="External"/><Relationship Id="rId4" Type="http://schemas.openxmlformats.org/officeDocument/2006/relationships/webSettings" Target="webSettings.xml"/><Relationship Id="rId9" Type="http://schemas.openxmlformats.org/officeDocument/2006/relationships/hyperlink" Target="http://www.apples4theteacher.com/holidays/presidents-day/james-monroe/index.html" TargetMode="External"/><Relationship Id="rId14" Type="http://schemas.openxmlformats.org/officeDocument/2006/relationships/hyperlink" Target="http://www.apples4theteacher.com/holidays/presidents-day/john-tyler/index.html" TargetMode="External"/><Relationship Id="rId22" Type="http://schemas.openxmlformats.org/officeDocument/2006/relationships/hyperlink" Target="http://www.apples4theteacher.com/holidays/presidents-day/ulysses-grant/index.html" TargetMode="External"/><Relationship Id="rId27" Type="http://schemas.openxmlformats.org/officeDocument/2006/relationships/hyperlink" Target="http://www.apples4theteacher.com/holidays/presidents-day/benjamin-harrison/index.html" TargetMode="External"/><Relationship Id="rId30" Type="http://schemas.openxmlformats.org/officeDocument/2006/relationships/hyperlink" Target="http://www.apples4theteacher.com/holidays/presidents-day/theodore-roosevelt/index.html" TargetMode="External"/><Relationship Id="rId35" Type="http://schemas.openxmlformats.org/officeDocument/2006/relationships/hyperlink" Target="http://www.apples4theteacher.com/holidays/presidents-day/herbert-hoover/index.html" TargetMode="External"/><Relationship Id="rId43" Type="http://schemas.openxmlformats.org/officeDocument/2006/relationships/hyperlink" Target="http://www.apples4theteacher.com/holidays/presidents-day/jimmy-carter/index.html" TargetMode="External"/><Relationship Id="rId48" Type="http://schemas.openxmlformats.org/officeDocument/2006/relationships/image" Target="media/image1.jpeg"/><Relationship Id="rId8" Type="http://schemas.openxmlformats.org/officeDocument/2006/relationships/hyperlink" Target="http://www.apples4theteacher.com/holidays/presidents-day/james-madis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Collaborative Lesson</vt:lpstr>
    </vt:vector>
  </TitlesOfParts>
  <Company>Microsoft</Company>
  <LinksUpToDate>false</LinksUpToDate>
  <CharactersWithSpaces>14886</CharactersWithSpaces>
  <SharedDoc>false</SharedDoc>
  <HLinks>
    <vt:vector size="258" baseType="variant">
      <vt:variant>
        <vt:i4>5439571</vt:i4>
      </vt:variant>
      <vt:variant>
        <vt:i4>126</vt:i4>
      </vt:variant>
      <vt:variant>
        <vt:i4>0</vt:i4>
      </vt:variant>
      <vt:variant>
        <vt:i4>5</vt:i4>
      </vt:variant>
      <vt:variant>
        <vt:lpwstr>http://www.apples4theteacher.com/holidays/presidents-day/george-w-bush/index.html</vt:lpwstr>
      </vt:variant>
      <vt:variant>
        <vt:lpwstr/>
      </vt:variant>
      <vt:variant>
        <vt:i4>3014755</vt:i4>
      </vt:variant>
      <vt:variant>
        <vt:i4>123</vt:i4>
      </vt:variant>
      <vt:variant>
        <vt:i4>0</vt:i4>
      </vt:variant>
      <vt:variant>
        <vt:i4>5</vt:i4>
      </vt:variant>
      <vt:variant>
        <vt:lpwstr>http://www.apples4theteacher.com/holidays/presidents-day/william-clinton/index.html</vt:lpwstr>
      </vt:variant>
      <vt:variant>
        <vt:lpwstr/>
      </vt:variant>
      <vt:variant>
        <vt:i4>8257595</vt:i4>
      </vt:variant>
      <vt:variant>
        <vt:i4>120</vt:i4>
      </vt:variant>
      <vt:variant>
        <vt:i4>0</vt:i4>
      </vt:variant>
      <vt:variant>
        <vt:i4>5</vt:i4>
      </vt:variant>
      <vt:variant>
        <vt:lpwstr>http://www.apples4theteacher.com/holidays/presidents-day/george-h-w-bush/index.html</vt:lpwstr>
      </vt:variant>
      <vt:variant>
        <vt:lpwstr/>
      </vt:variant>
      <vt:variant>
        <vt:i4>1048671</vt:i4>
      </vt:variant>
      <vt:variant>
        <vt:i4>117</vt:i4>
      </vt:variant>
      <vt:variant>
        <vt:i4>0</vt:i4>
      </vt:variant>
      <vt:variant>
        <vt:i4>5</vt:i4>
      </vt:variant>
      <vt:variant>
        <vt:lpwstr>http://www.apples4theteacher.com/holidays/presidents-day/ronald-reagan/index.html</vt:lpwstr>
      </vt:variant>
      <vt:variant>
        <vt:lpwstr/>
      </vt:variant>
      <vt:variant>
        <vt:i4>4784135</vt:i4>
      </vt:variant>
      <vt:variant>
        <vt:i4>114</vt:i4>
      </vt:variant>
      <vt:variant>
        <vt:i4>0</vt:i4>
      </vt:variant>
      <vt:variant>
        <vt:i4>5</vt:i4>
      </vt:variant>
      <vt:variant>
        <vt:lpwstr>http://www.apples4theteacher.com/holidays/presidents-day/jimmy-carter/index.html</vt:lpwstr>
      </vt:variant>
      <vt:variant>
        <vt:lpwstr/>
      </vt:variant>
      <vt:variant>
        <vt:i4>8257587</vt:i4>
      </vt:variant>
      <vt:variant>
        <vt:i4>111</vt:i4>
      </vt:variant>
      <vt:variant>
        <vt:i4>0</vt:i4>
      </vt:variant>
      <vt:variant>
        <vt:i4>5</vt:i4>
      </vt:variant>
      <vt:variant>
        <vt:lpwstr>http://www.apples4theteacher.com/holidays/presidents-day/gerald-ford/index.html</vt:lpwstr>
      </vt:variant>
      <vt:variant>
        <vt:lpwstr/>
      </vt:variant>
      <vt:variant>
        <vt:i4>5046303</vt:i4>
      </vt:variant>
      <vt:variant>
        <vt:i4>108</vt:i4>
      </vt:variant>
      <vt:variant>
        <vt:i4>0</vt:i4>
      </vt:variant>
      <vt:variant>
        <vt:i4>5</vt:i4>
      </vt:variant>
      <vt:variant>
        <vt:lpwstr>http://www.apples4theteacher.com/holidays/presidents-day/richard-nixon/index.html</vt:lpwstr>
      </vt:variant>
      <vt:variant>
        <vt:lpwstr/>
      </vt:variant>
      <vt:variant>
        <vt:i4>7143461</vt:i4>
      </vt:variant>
      <vt:variant>
        <vt:i4>105</vt:i4>
      </vt:variant>
      <vt:variant>
        <vt:i4>0</vt:i4>
      </vt:variant>
      <vt:variant>
        <vt:i4>5</vt:i4>
      </vt:variant>
      <vt:variant>
        <vt:lpwstr>http://www.apples4theteacher.com/holidays/presidents-day/lyndon-johnson/index.html</vt:lpwstr>
      </vt:variant>
      <vt:variant>
        <vt:lpwstr/>
      </vt:variant>
      <vt:variant>
        <vt:i4>3014711</vt:i4>
      </vt:variant>
      <vt:variant>
        <vt:i4>102</vt:i4>
      </vt:variant>
      <vt:variant>
        <vt:i4>0</vt:i4>
      </vt:variant>
      <vt:variant>
        <vt:i4>5</vt:i4>
      </vt:variant>
      <vt:variant>
        <vt:lpwstr>http://www.apples4theteacher.com/holidays/presidents-day/john-f-kennedy/index.html</vt:lpwstr>
      </vt:variant>
      <vt:variant>
        <vt:lpwstr/>
      </vt:variant>
      <vt:variant>
        <vt:i4>524369</vt:i4>
      </vt:variant>
      <vt:variant>
        <vt:i4>99</vt:i4>
      </vt:variant>
      <vt:variant>
        <vt:i4>0</vt:i4>
      </vt:variant>
      <vt:variant>
        <vt:i4>5</vt:i4>
      </vt:variant>
      <vt:variant>
        <vt:lpwstr>http://www.apples4theteacher.com/holidays/presidents-day/dwight-eisenhower/index.html</vt:lpwstr>
      </vt:variant>
      <vt:variant>
        <vt:lpwstr/>
      </vt:variant>
      <vt:variant>
        <vt:i4>4194310</vt:i4>
      </vt:variant>
      <vt:variant>
        <vt:i4>96</vt:i4>
      </vt:variant>
      <vt:variant>
        <vt:i4>0</vt:i4>
      </vt:variant>
      <vt:variant>
        <vt:i4>5</vt:i4>
      </vt:variant>
      <vt:variant>
        <vt:lpwstr>http://www.apples4theteacher.com/holidays/presidents-day/harry-truman/index.html</vt:lpwstr>
      </vt:variant>
      <vt:variant>
        <vt:lpwstr/>
      </vt:variant>
      <vt:variant>
        <vt:i4>7143486</vt:i4>
      </vt:variant>
      <vt:variant>
        <vt:i4>93</vt:i4>
      </vt:variant>
      <vt:variant>
        <vt:i4>0</vt:i4>
      </vt:variant>
      <vt:variant>
        <vt:i4>5</vt:i4>
      </vt:variant>
      <vt:variant>
        <vt:lpwstr>http://www.apples4theteacher.com/holidays/presidents-day/franklin-roosevelt/index.html</vt:lpwstr>
      </vt:variant>
      <vt:variant>
        <vt:lpwstr/>
      </vt:variant>
      <vt:variant>
        <vt:i4>2752634</vt:i4>
      </vt:variant>
      <vt:variant>
        <vt:i4>90</vt:i4>
      </vt:variant>
      <vt:variant>
        <vt:i4>0</vt:i4>
      </vt:variant>
      <vt:variant>
        <vt:i4>5</vt:i4>
      </vt:variant>
      <vt:variant>
        <vt:lpwstr>http://www.apples4theteacher.com/holidays/presidents-day/herbert-hoover/index.html</vt:lpwstr>
      </vt:variant>
      <vt:variant>
        <vt:lpwstr/>
      </vt:variant>
      <vt:variant>
        <vt:i4>6815804</vt:i4>
      </vt:variant>
      <vt:variant>
        <vt:i4>87</vt:i4>
      </vt:variant>
      <vt:variant>
        <vt:i4>0</vt:i4>
      </vt:variant>
      <vt:variant>
        <vt:i4>5</vt:i4>
      </vt:variant>
      <vt:variant>
        <vt:lpwstr>http://www.apples4theteacher.com/holidays/presidents-day/calvin-coolidge/index.html</vt:lpwstr>
      </vt:variant>
      <vt:variant>
        <vt:lpwstr/>
      </vt:variant>
      <vt:variant>
        <vt:i4>6619168</vt:i4>
      </vt:variant>
      <vt:variant>
        <vt:i4>84</vt:i4>
      </vt:variant>
      <vt:variant>
        <vt:i4>0</vt:i4>
      </vt:variant>
      <vt:variant>
        <vt:i4>5</vt:i4>
      </vt:variant>
      <vt:variant>
        <vt:lpwstr>http://www.apples4theteacher.com/holidays/presidents-day/warren-harding/index.html</vt:lpwstr>
      </vt:variant>
      <vt:variant>
        <vt:lpwstr/>
      </vt:variant>
      <vt:variant>
        <vt:i4>2752628</vt:i4>
      </vt:variant>
      <vt:variant>
        <vt:i4>81</vt:i4>
      </vt:variant>
      <vt:variant>
        <vt:i4>0</vt:i4>
      </vt:variant>
      <vt:variant>
        <vt:i4>5</vt:i4>
      </vt:variant>
      <vt:variant>
        <vt:lpwstr>http://www.apples4theteacher.com/holidays/presidents-day/woodrow-wilson/index.html</vt:lpwstr>
      </vt:variant>
      <vt:variant>
        <vt:lpwstr/>
      </vt:variant>
      <vt:variant>
        <vt:i4>5111829</vt:i4>
      </vt:variant>
      <vt:variant>
        <vt:i4>78</vt:i4>
      </vt:variant>
      <vt:variant>
        <vt:i4>0</vt:i4>
      </vt:variant>
      <vt:variant>
        <vt:i4>5</vt:i4>
      </vt:variant>
      <vt:variant>
        <vt:lpwstr>http://www.apples4theteacher.com/holidays/presidents-day/william-taft/index.html</vt:lpwstr>
      </vt:variant>
      <vt:variant>
        <vt:lpwstr/>
      </vt:variant>
      <vt:variant>
        <vt:i4>7274541</vt:i4>
      </vt:variant>
      <vt:variant>
        <vt:i4>75</vt:i4>
      </vt:variant>
      <vt:variant>
        <vt:i4>0</vt:i4>
      </vt:variant>
      <vt:variant>
        <vt:i4>5</vt:i4>
      </vt:variant>
      <vt:variant>
        <vt:lpwstr>http://www.apples4theteacher.com/holidays/presidents-day/theodore-roosevelt/index.html</vt:lpwstr>
      </vt:variant>
      <vt:variant>
        <vt:lpwstr/>
      </vt:variant>
      <vt:variant>
        <vt:i4>5308447</vt:i4>
      </vt:variant>
      <vt:variant>
        <vt:i4>72</vt:i4>
      </vt:variant>
      <vt:variant>
        <vt:i4>0</vt:i4>
      </vt:variant>
      <vt:variant>
        <vt:i4>5</vt:i4>
      </vt:variant>
      <vt:variant>
        <vt:lpwstr>http://www.apples4theteacher.com/holidays/presidents-day/william-mckinley/index.html</vt:lpwstr>
      </vt:variant>
      <vt:variant>
        <vt:lpwstr/>
      </vt:variant>
      <vt:variant>
        <vt:i4>1769561</vt:i4>
      </vt:variant>
      <vt:variant>
        <vt:i4>69</vt:i4>
      </vt:variant>
      <vt:variant>
        <vt:i4>0</vt:i4>
      </vt:variant>
      <vt:variant>
        <vt:i4>5</vt:i4>
      </vt:variant>
      <vt:variant>
        <vt:lpwstr>http://www.apples4theteacher.com/holidays/presidents-day/grover-cleveland/index.html</vt:lpwstr>
      </vt:variant>
      <vt:variant>
        <vt:lpwstr/>
      </vt:variant>
      <vt:variant>
        <vt:i4>393303</vt:i4>
      </vt:variant>
      <vt:variant>
        <vt:i4>66</vt:i4>
      </vt:variant>
      <vt:variant>
        <vt:i4>0</vt:i4>
      </vt:variant>
      <vt:variant>
        <vt:i4>5</vt:i4>
      </vt:variant>
      <vt:variant>
        <vt:lpwstr>http://www.apples4theteacher.com/holidays/presidents-day/benjamin-harrison/index.html</vt:lpwstr>
      </vt:variant>
      <vt:variant>
        <vt:lpwstr/>
      </vt:variant>
      <vt:variant>
        <vt:i4>1769561</vt:i4>
      </vt:variant>
      <vt:variant>
        <vt:i4>63</vt:i4>
      </vt:variant>
      <vt:variant>
        <vt:i4>0</vt:i4>
      </vt:variant>
      <vt:variant>
        <vt:i4>5</vt:i4>
      </vt:variant>
      <vt:variant>
        <vt:lpwstr>http://www.apples4theteacher.com/holidays/presidents-day/grover-cleveland/index.html</vt:lpwstr>
      </vt:variant>
      <vt:variant>
        <vt:lpwstr/>
      </vt:variant>
      <vt:variant>
        <vt:i4>2293874</vt:i4>
      </vt:variant>
      <vt:variant>
        <vt:i4>60</vt:i4>
      </vt:variant>
      <vt:variant>
        <vt:i4>0</vt:i4>
      </vt:variant>
      <vt:variant>
        <vt:i4>5</vt:i4>
      </vt:variant>
      <vt:variant>
        <vt:lpwstr>http://www.apples4theteacher.com/holidays/presidents-day/chester-arthur/index.html</vt:lpwstr>
      </vt:variant>
      <vt:variant>
        <vt:lpwstr/>
      </vt:variant>
      <vt:variant>
        <vt:i4>2556006</vt:i4>
      </vt:variant>
      <vt:variant>
        <vt:i4>57</vt:i4>
      </vt:variant>
      <vt:variant>
        <vt:i4>0</vt:i4>
      </vt:variant>
      <vt:variant>
        <vt:i4>5</vt:i4>
      </vt:variant>
      <vt:variant>
        <vt:lpwstr>http://www.apples4theteacher.com/holidays/presidents-day/james-garfield/index.html</vt:lpwstr>
      </vt:variant>
      <vt:variant>
        <vt:lpwstr/>
      </vt:variant>
      <vt:variant>
        <vt:i4>1900623</vt:i4>
      </vt:variant>
      <vt:variant>
        <vt:i4>54</vt:i4>
      </vt:variant>
      <vt:variant>
        <vt:i4>0</vt:i4>
      </vt:variant>
      <vt:variant>
        <vt:i4>5</vt:i4>
      </vt:variant>
      <vt:variant>
        <vt:lpwstr>http://www.apples4theteacher.com/holidays/presidents-day/rutherford-hayes/index.html</vt:lpwstr>
      </vt:variant>
      <vt:variant>
        <vt:lpwstr/>
      </vt:variant>
      <vt:variant>
        <vt:i4>6225932</vt:i4>
      </vt:variant>
      <vt:variant>
        <vt:i4>51</vt:i4>
      </vt:variant>
      <vt:variant>
        <vt:i4>0</vt:i4>
      </vt:variant>
      <vt:variant>
        <vt:i4>5</vt:i4>
      </vt:variant>
      <vt:variant>
        <vt:lpwstr>http://www.apples4theteacher.com/holidays/presidents-day/ulysses-grant/index.html</vt:lpwstr>
      </vt:variant>
      <vt:variant>
        <vt:lpwstr/>
      </vt:variant>
      <vt:variant>
        <vt:i4>6291517</vt:i4>
      </vt:variant>
      <vt:variant>
        <vt:i4>48</vt:i4>
      </vt:variant>
      <vt:variant>
        <vt:i4>0</vt:i4>
      </vt:variant>
      <vt:variant>
        <vt:i4>5</vt:i4>
      </vt:variant>
      <vt:variant>
        <vt:lpwstr>http://www.apples4theteacher.com/holidays/presidents-day/andrew-johnson/index.html</vt:lpwstr>
      </vt:variant>
      <vt:variant>
        <vt:lpwstr/>
      </vt:variant>
      <vt:variant>
        <vt:i4>3407982</vt:i4>
      </vt:variant>
      <vt:variant>
        <vt:i4>45</vt:i4>
      </vt:variant>
      <vt:variant>
        <vt:i4>0</vt:i4>
      </vt:variant>
      <vt:variant>
        <vt:i4>5</vt:i4>
      </vt:variant>
      <vt:variant>
        <vt:lpwstr>http://www.apples4theteacher.com/holidays/presidents-day/abraham-lincoln/index.html</vt:lpwstr>
      </vt:variant>
      <vt:variant>
        <vt:lpwstr/>
      </vt:variant>
      <vt:variant>
        <vt:i4>3539069</vt:i4>
      </vt:variant>
      <vt:variant>
        <vt:i4>42</vt:i4>
      </vt:variant>
      <vt:variant>
        <vt:i4>0</vt:i4>
      </vt:variant>
      <vt:variant>
        <vt:i4>5</vt:i4>
      </vt:variant>
      <vt:variant>
        <vt:lpwstr>http://www.apples4theteacher.com/holidays/presidents-day/james-buchanan/index.html</vt:lpwstr>
      </vt:variant>
      <vt:variant>
        <vt:lpwstr/>
      </vt:variant>
      <vt:variant>
        <vt:i4>7798831</vt:i4>
      </vt:variant>
      <vt:variant>
        <vt:i4>39</vt:i4>
      </vt:variant>
      <vt:variant>
        <vt:i4>0</vt:i4>
      </vt:variant>
      <vt:variant>
        <vt:i4>5</vt:i4>
      </vt:variant>
      <vt:variant>
        <vt:lpwstr>http://www.apples4theteacher.com/holidays/presidents-day/franklin-pierce/index.html</vt:lpwstr>
      </vt:variant>
      <vt:variant>
        <vt:lpwstr/>
      </vt:variant>
      <vt:variant>
        <vt:i4>5373980</vt:i4>
      </vt:variant>
      <vt:variant>
        <vt:i4>36</vt:i4>
      </vt:variant>
      <vt:variant>
        <vt:i4>0</vt:i4>
      </vt:variant>
      <vt:variant>
        <vt:i4>5</vt:i4>
      </vt:variant>
      <vt:variant>
        <vt:lpwstr>http://www.apples4theteacher.com/holidays/presidents-day/millard-fillmore/index.html</vt:lpwstr>
      </vt:variant>
      <vt:variant>
        <vt:lpwstr/>
      </vt:variant>
      <vt:variant>
        <vt:i4>2097248</vt:i4>
      </vt:variant>
      <vt:variant>
        <vt:i4>33</vt:i4>
      </vt:variant>
      <vt:variant>
        <vt:i4>0</vt:i4>
      </vt:variant>
      <vt:variant>
        <vt:i4>5</vt:i4>
      </vt:variant>
      <vt:variant>
        <vt:lpwstr>http://www.apples4theteacher.com/holidays/presidents-day/zachary-taylor/index.html</vt:lpwstr>
      </vt:variant>
      <vt:variant>
        <vt:lpwstr/>
      </vt:variant>
      <vt:variant>
        <vt:i4>2818148</vt:i4>
      </vt:variant>
      <vt:variant>
        <vt:i4>30</vt:i4>
      </vt:variant>
      <vt:variant>
        <vt:i4>0</vt:i4>
      </vt:variant>
      <vt:variant>
        <vt:i4>5</vt:i4>
      </vt:variant>
      <vt:variant>
        <vt:lpwstr>http://www.apples4theteacher.com/holidays/presidents-day/james-polk/index.html</vt:lpwstr>
      </vt:variant>
      <vt:variant>
        <vt:lpwstr/>
      </vt:variant>
      <vt:variant>
        <vt:i4>7340066</vt:i4>
      </vt:variant>
      <vt:variant>
        <vt:i4>27</vt:i4>
      </vt:variant>
      <vt:variant>
        <vt:i4>0</vt:i4>
      </vt:variant>
      <vt:variant>
        <vt:i4>5</vt:i4>
      </vt:variant>
      <vt:variant>
        <vt:lpwstr>http://www.apples4theteacher.com/holidays/presidents-day/john-tyler/index.html</vt:lpwstr>
      </vt:variant>
      <vt:variant>
        <vt:lpwstr/>
      </vt:variant>
      <vt:variant>
        <vt:i4>4194318</vt:i4>
      </vt:variant>
      <vt:variant>
        <vt:i4>24</vt:i4>
      </vt:variant>
      <vt:variant>
        <vt:i4>0</vt:i4>
      </vt:variant>
      <vt:variant>
        <vt:i4>5</vt:i4>
      </vt:variant>
      <vt:variant>
        <vt:lpwstr>http://www.apples4theteacher.com/holidays/presidents-day/william-harrison/index.html</vt:lpwstr>
      </vt:variant>
      <vt:variant>
        <vt:lpwstr/>
      </vt:variant>
      <vt:variant>
        <vt:i4>6619188</vt:i4>
      </vt:variant>
      <vt:variant>
        <vt:i4>21</vt:i4>
      </vt:variant>
      <vt:variant>
        <vt:i4>0</vt:i4>
      </vt:variant>
      <vt:variant>
        <vt:i4>5</vt:i4>
      </vt:variant>
      <vt:variant>
        <vt:lpwstr>http://www.apples4theteacher.com/holidays/presidents-day/martin-vanburen/index.html</vt:lpwstr>
      </vt:variant>
      <vt:variant>
        <vt:lpwstr/>
      </vt:variant>
      <vt:variant>
        <vt:i4>7012406</vt:i4>
      </vt:variant>
      <vt:variant>
        <vt:i4>18</vt:i4>
      </vt:variant>
      <vt:variant>
        <vt:i4>0</vt:i4>
      </vt:variant>
      <vt:variant>
        <vt:i4>5</vt:i4>
      </vt:variant>
      <vt:variant>
        <vt:lpwstr>http://www.apples4theteacher.com/holidays/presidents-day/andrew-jackson/index.html</vt:lpwstr>
      </vt:variant>
      <vt:variant>
        <vt:lpwstr/>
      </vt:variant>
      <vt:variant>
        <vt:i4>2031641</vt:i4>
      </vt:variant>
      <vt:variant>
        <vt:i4>15</vt:i4>
      </vt:variant>
      <vt:variant>
        <vt:i4>0</vt:i4>
      </vt:variant>
      <vt:variant>
        <vt:i4>5</vt:i4>
      </vt:variant>
      <vt:variant>
        <vt:lpwstr>http://www.apples4theteacher.com/holidays/presidents-day/john-quincy-adams/index.html</vt:lpwstr>
      </vt:variant>
      <vt:variant>
        <vt:lpwstr/>
      </vt:variant>
      <vt:variant>
        <vt:i4>5963800</vt:i4>
      </vt:variant>
      <vt:variant>
        <vt:i4>12</vt:i4>
      </vt:variant>
      <vt:variant>
        <vt:i4>0</vt:i4>
      </vt:variant>
      <vt:variant>
        <vt:i4>5</vt:i4>
      </vt:variant>
      <vt:variant>
        <vt:lpwstr>http://www.apples4theteacher.com/holidays/presidents-day/james-monroe/index.html</vt:lpwstr>
      </vt:variant>
      <vt:variant>
        <vt:lpwstr/>
      </vt:variant>
      <vt:variant>
        <vt:i4>4259849</vt:i4>
      </vt:variant>
      <vt:variant>
        <vt:i4>9</vt:i4>
      </vt:variant>
      <vt:variant>
        <vt:i4>0</vt:i4>
      </vt:variant>
      <vt:variant>
        <vt:i4>5</vt:i4>
      </vt:variant>
      <vt:variant>
        <vt:lpwstr>http://www.apples4theteacher.com/holidays/presidents-day/james-madison/index.html</vt:lpwstr>
      </vt:variant>
      <vt:variant>
        <vt:lpwstr/>
      </vt:variant>
      <vt:variant>
        <vt:i4>655435</vt:i4>
      </vt:variant>
      <vt:variant>
        <vt:i4>6</vt:i4>
      </vt:variant>
      <vt:variant>
        <vt:i4>0</vt:i4>
      </vt:variant>
      <vt:variant>
        <vt:i4>5</vt:i4>
      </vt:variant>
      <vt:variant>
        <vt:lpwstr>http://www.apples4theteacher.com/holidays/presidents-day/thomas-jefferson/index.html</vt:lpwstr>
      </vt:variant>
      <vt:variant>
        <vt:lpwstr/>
      </vt:variant>
      <vt:variant>
        <vt:i4>6619195</vt:i4>
      </vt:variant>
      <vt:variant>
        <vt:i4>3</vt:i4>
      </vt:variant>
      <vt:variant>
        <vt:i4>0</vt:i4>
      </vt:variant>
      <vt:variant>
        <vt:i4>5</vt:i4>
      </vt:variant>
      <vt:variant>
        <vt:lpwstr>http://www.apples4theteacher.com/holidays/presidents-day/john-adams/index.html</vt:lpwstr>
      </vt:variant>
      <vt:variant>
        <vt:lpwstr/>
      </vt:variant>
      <vt:variant>
        <vt:i4>1966160</vt:i4>
      </vt:variant>
      <vt:variant>
        <vt:i4>0</vt:i4>
      </vt:variant>
      <vt:variant>
        <vt:i4>0</vt:i4>
      </vt:variant>
      <vt:variant>
        <vt:i4>5</vt:i4>
      </vt:variant>
      <vt:variant>
        <vt:lpwstr>http://www.apples4theteacher.com/holidays/presidents-day/george-washington/index.html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Lesson</dc:title>
  <dc:creator>Kate Walters</dc:creator>
  <cp:lastModifiedBy>Kate and Sam</cp:lastModifiedBy>
  <cp:revision>2</cp:revision>
  <dcterms:created xsi:type="dcterms:W3CDTF">2011-09-24T02:22:00Z</dcterms:created>
  <dcterms:modified xsi:type="dcterms:W3CDTF">2011-09-24T02:22:00Z</dcterms:modified>
</cp:coreProperties>
</file>